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C9" w:rsidRPr="00D67E7D" w:rsidRDefault="00175AC9" w:rsidP="00D67E7D">
      <w:pPr>
        <w:spacing w:after="0"/>
        <w:jc w:val="center"/>
        <w:rPr>
          <w:rFonts w:ascii="Times New Roman" w:hAnsi="Times New Roman"/>
          <w:bCs/>
          <w:sz w:val="20"/>
          <w:szCs w:val="24"/>
        </w:rPr>
      </w:pPr>
      <w:r w:rsidRPr="00D67E7D">
        <w:rPr>
          <w:rFonts w:ascii="Times New Roman" w:hAnsi="Times New Roman"/>
          <w:bCs/>
          <w:sz w:val="20"/>
          <w:szCs w:val="24"/>
        </w:rPr>
        <w:t>ГОСУДАРСТВЕННОЕ БЮДЖЕТНОЕ ПРОФЕССИОНАЛЬНОЕ</w:t>
      </w:r>
    </w:p>
    <w:p w:rsidR="00175AC9" w:rsidRPr="00D67E7D" w:rsidRDefault="00175AC9" w:rsidP="00D67E7D">
      <w:pPr>
        <w:spacing w:after="0"/>
        <w:jc w:val="center"/>
        <w:rPr>
          <w:rFonts w:ascii="Times New Roman" w:hAnsi="Times New Roman"/>
          <w:bCs/>
          <w:sz w:val="20"/>
          <w:szCs w:val="24"/>
        </w:rPr>
      </w:pPr>
      <w:r w:rsidRPr="00D67E7D">
        <w:rPr>
          <w:rFonts w:ascii="Times New Roman" w:hAnsi="Times New Roman"/>
          <w:bCs/>
          <w:sz w:val="20"/>
          <w:szCs w:val="24"/>
        </w:rPr>
        <w:t>ОБРАЗОВАТЕЛЬНОЕ УЧРЕЖДЕНИЕ КРАСНОДАРСКОГО КРАЯ</w:t>
      </w:r>
    </w:p>
    <w:p w:rsidR="00175AC9" w:rsidRPr="00D67E7D" w:rsidRDefault="00175AC9" w:rsidP="00D67E7D">
      <w:pPr>
        <w:tabs>
          <w:tab w:val="center" w:pos="4677"/>
          <w:tab w:val="left" w:pos="8473"/>
        </w:tabs>
        <w:spacing w:after="0"/>
        <w:rPr>
          <w:rFonts w:ascii="Times New Roman" w:hAnsi="Times New Roman"/>
          <w:sz w:val="20"/>
          <w:szCs w:val="24"/>
        </w:rPr>
      </w:pPr>
      <w:r w:rsidRPr="00D67E7D">
        <w:rPr>
          <w:rFonts w:ascii="Times New Roman" w:hAnsi="Times New Roman"/>
          <w:bCs/>
          <w:sz w:val="20"/>
          <w:szCs w:val="24"/>
        </w:rPr>
        <w:tab/>
        <w:t xml:space="preserve"> «БЕЛОГЛИНСКИЙ АГРАРНО-ТЕХНИЧЕСКИЙ ТЕХНИКУМ»</w:t>
      </w:r>
      <w:r w:rsidRPr="00D67E7D">
        <w:rPr>
          <w:rFonts w:ascii="Times New Roman" w:hAnsi="Times New Roman"/>
          <w:bCs/>
          <w:sz w:val="20"/>
          <w:szCs w:val="24"/>
        </w:rPr>
        <w:tab/>
      </w:r>
    </w:p>
    <w:p w:rsidR="00175AC9" w:rsidRPr="00D67E7D" w:rsidRDefault="00175AC9" w:rsidP="00D67E7D">
      <w:pPr>
        <w:spacing w:after="0"/>
        <w:rPr>
          <w:rFonts w:ascii="Times New Roman" w:hAnsi="Times New Roman"/>
          <w:i/>
          <w:sz w:val="32"/>
          <w:szCs w:val="40"/>
        </w:rPr>
      </w:pPr>
    </w:p>
    <w:p w:rsidR="00175AC9" w:rsidRPr="00D67E7D" w:rsidRDefault="00175AC9" w:rsidP="00D67E7D">
      <w:pPr>
        <w:spacing w:after="0"/>
        <w:jc w:val="center"/>
        <w:rPr>
          <w:rFonts w:ascii="Times New Roman" w:hAnsi="Times New Roman"/>
          <w:i/>
          <w:sz w:val="32"/>
          <w:szCs w:val="40"/>
        </w:rPr>
      </w:pPr>
    </w:p>
    <w:p w:rsidR="00175AC9" w:rsidRPr="00D67E7D" w:rsidRDefault="00175AC9" w:rsidP="00D67E7D">
      <w:pPr>
        <w:spacing w:after="0"/>
        <w:jc w:val="center"/>
        <w:rPr>
          <w:b/>
          <w:sz w:val="28"/>
          <w:szCs w:val="36"/>
        </w:rPr>
      </w:pPr>
      <w:r w:rsidRPr="00D67E7D">
        <w:rPr>
          <w:rFonts w:ascii="Times New Roman" w:hAnsi="Times New Roman"/>
          <w:i/>
          <w:sz w:val="32"/>
          <w:szCs w:val="40"/>
        </w:rPr>
        <w:t>Тема:</w:t>
      </w:r>
      <w:r w:rsidRPr="00D67E7D">
        <w:rPr>
          <w:rFonts w:ascii="Times New Roman" w:hAnsi="Times New Roman"/>
          <w:sz w:val="32"/>
          <w:szCs w:val="40"/>
        </w:rPr>
        <w:t xml:space="preserve"> </w:t>
      </w:r>
      <w:r w:rsidRPr="00D67E7D">
        <w:rPr>
          <w:rFonts w:ascii="Times New Roman" w:hAnsi="Times New Roman"/>
          <w:b/>
          <w:sz w:val="28"/>
          <w:szCs w:val="36"/>
        </w:rPr>
        <w:t>«Они ковали Победу.  Мой край и мои земляки в годы войны».</w:t>
      </w:r>
    </w:p>
    <w:p w:rsidR="00175AC9" w:rsidRPr="00D67E7D" w:rsidRDefault="00175AC9" w:rsidP="00D67E7D">
      <w:pPr>
        <w:spacing w:after="0" w:line="240" w:lineRule="auto"/>
        <w:jc w:val="center"/>
        <w:rPr>
          <w:rFonts w:ascii="Times New Roman" w:hAnsi="Times New Roman"/>
          <w:sz w:val="32"/>
          <w:szCs w:val="40"/>
        </w:rPr>
      </w:pPr>
    </w:p>
    <w:p w:rsidR="00175AC9" w:rsidRPr="00D67E7D" w:rsidRDefault="00175AC9" w:rsidP="00D67E7D">
      <w:pPr>
        <w:spacing w:after="0" w:line="240" w:lineRule="auto"/>
        <w:jc w:val="center"/>
        <w:rPr>
          <w:rFonts w:ascii="Times New Roman" w:hAnsi="Times New Roman"/>
          <w:b/>
          <w:sz w:val="20"/>
          <w:szCs w:val="24"/>
        </w:rPr>
      </w:pPr>
      <w:r w:rsidRPr="00D67E7D">
        <w:rPr>
          <w:noProof/>
          <w:sz w:val="18"/>
          <w:lang w:eastAsia="ru-RU"/>
        </w:rPr>
        <w:drawing>
          <wp:inline distT="0" distB="0" distL="0" distR="0" wp14:anchorId="06012FA0" wp14:editId="768CBB6D">
            <wp:extent cx="5940425" cy="3341489"/>
            <wp:effectExtent l="19050" t="0" r="3175" b="0"/>
            <wp:docPr id="62" name="Рисунок 25" descr="https://im0-tub-ru.yandex.net/i?id=9d1277a3b82bfa8f5da5690dd835510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ru.yandex.net/i?id=9d1277a3b82bfa8f5da5690dd8355107-l&amp;n=13"/>
                    <pic:cNvPicPr>
                      <a:picLocks noChangeAspect="1" noChangeArrowheads="1"/>
                    </pic:cNvPicPr>
                  </pic:nvPicPr>
                  <pic:blipFill>
                    <a:blip r:embed="rId5"/>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75AC9" w:rsidRPr="00D67E7D" w:rsidRDefault="00175AC9" w:rsidP="00D67E7D">
      <w:pPr>
        <w:tabs>
          <w:tab w:val="left" w:pos="6735"/>
        </w:tabs>
        <w:spacing w:after="0" w:line="240" w:lineRule="auto"/>
        <w:rPr>
          <w:rFonts w:ascii="Times New Roman" w:hAnsi="Times New Roman"/>
          <w:b/>
          <w:sz w:val="20"/>
          <w:szCs w:val="24"/>
        </w:rPr>
      </w:pPr>
      <w:r w:rsidRPr="00D67E7D">
        <w:rPr>
          <w:rFonts w:ascii="Times New Roman" w:hAnsi="Times New Roman"/>
          <w:b/>
          <w:sz w:val="20"/>
          <w:szCs w:val="24"/>
        </w:rPr>
        <w:tab/>
      </w:r>
    </w:p>
    <w:p w:rsidR="00175AC9" w:rsidRPr="00D67E7D" w:rsidRDefault="00175AC9" w:rsidP="00D67E7D">
      <w:pPr>
        <w:spacing w:after="0" w:line="240" w:lineRule="auto"/>
        <w:jc w:val="center"/>
        <w:rPr>
          <w:rFonts w:ascii="Times New Roman" w:hAnsi="Times New Roman"/>
          <w:szCs w:val="28"/>
        </w:rPr>
      </w:pPr>
    </w:p>
    <w:p w:rsidR="00175AC9" w:rsidRPr="00D67E7D" w:rsidRDefault="00175AC9" w:rsidP="00D67E7D">
      <w:pPr>
        <w:spacing w:after="0" w:line="240" w:lineRule="auto"/>
        <w:jc w:val="right"/>
        <w:rPr>
          <w:rFonts w:ascii="Times New Roman" w:hAnsi="Times New Roman"/>
          <w:szCs w:val="28"/>
        </w:rPr>
      </w:pPr>
      <w:r w:rsidRPr="00D67E7D">
        <w:rPr>
          <w:rFonts w:ascii="Times New Roman" w:hAnsi="Times New Roman"/>
          <w:i/>
          <w:szCs w:val="28"/>
        </w:rPr>
        <w:t>Автор:</w:t>
      </w:r>
      <w:r w:rsidRPr="00D67E7D">
        <w:rPr>
          <w:rFonts w:ascii="Times New Roman" w:hAnsi="Times New Roman"/>
          <w:szCs w:val="28"/>
        </w:rPr>
        <w:t xml:space="preserve">   Мальцева Любовь Игоревна, преподаватель</w:t>
      </w:r>
    </w:p>
    <w:p w:rsidR="00175AC9" w:rsidRPr="00D67E7D" w:rsidRDefault="00175AC9" w:rsidP="00D67E7D">
      <w:pPr>
        <w:spacing w:after="0" w:line="240" w:lineRule="auto"/>
        <w:rPr>
          <w:rFonts w:ascii="Times New Roman" w:hAnsi="Times New Roman"/>
          <w:sz w:val="20"/>
          <w:szCs w:val="24"/>
        </w:rPr>
      </w:pPr>
    </w:p>
    <w:p w:rsidR="00175AC9" w:rsidRPr="00D67E7D" w:rsidRDefault="00175AC9" w:rsidP="00D67E7D">
      <w:pPr>
        <w:spacing w:after="0" w:line="240" w:lineRule="auto"/>
        <w:rPr>
          <w:rFonts w:ascii="Times New Roman" w:hAnsi="Times New Roman"/>
          <w:sz w:val="20"/>
          <w:szCs w:val="24"/>
        </w:rPr>
      </w:pPr>
      <w:r w:rsidRPr="00D67E7D">
        <w:rPr>
          <w:rFonts w:ascii="Times New Roman" w:hAnsi="Times New Roman"/>
          <w:sz w:val="20"/>
          <w:szCs w:val="24"/>
        </w:rPr>
        <w:t xml:space="preserve">                                                                                                     </w:t>
      </w:r>
    </w:p>
    <w:p w:rsidR="00175AC9" w:rsidRPr="00D67E7D" w:rsidRDefault="00175AC9" w:rsidP="00D67E7D">
      <w:pPr>
        <w:spacing w:after="0" w:line="240" w:lineRule="auto"/>
        <w:rPr>
          <w:rFonts w:ascii="Times New Roman" w:hAnsi="Times New Roman"/>
          <w:sz w:val="20"/>
          <w:szCs w:val="24"/>
        </w:rPr>
      </w:pPr>
    </w:p>
    <w:p w:rsidR="00175AC9" w:rsidRPr="00D67E7D" w:rsidRDefault="00175AC9" w:rsidP="00D67E7D">
      <w:pPr>
        <w:spacing w:after="0" w:line="240" w:lineRule="auto"/>
        <w:rPr>
          <w:rFonts w:ascii="Times New Roman" w:hAnsi="Times New Roman"/>
          <w:sz w:val="20"/>
          <w:szCs w:val="24"/>
        </w:rPr>
      </w:pPr>
    </w:p>
    <w:p w:rsidR="00175AC9" w:rsidRDefault="00175AC9"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Default="00D67E7D" w:rsidP="00D67E7D">
      <w:pPr>
        <w:spacing w:after="0" w:line="240" w:lineRule="auto"/>
        <w:rPr>
          <w:rFonts w:ascii="Times New Roman" w:hAnsi="Times New Roman"/>
          <w:sz w:val="20"/>
          <w:szCs w:val="24"/>
        </w:rPr>
      </w:pPr>
    </w:p>
    <w:p w:rsidR="00D67E7D" w:rsidRPr="00D67E7D" w:rsidRDefault="00D67E7D" w:rsidP="00D67E7D">
      <w:pPr>
        <w:spacing w:after="0" w:line="240" w:lineRule="auto"/>
        <w:rPr>
          <w:rFonts w:ascii="Times New Roman" w:hAnsi="Times New Roman"/>
          <w:sz w:val="20"/>
          <w:szCs w:val="24"/>
        </w:rPr>
      </w:pPr>
    </w:p>
    <w:p w:rsidR="00175AC9" w:rsidRPr="00D67E7D" w:rsidRDefault="00175AC9" w:rsidP="00D67E7D">
      <w:pPr>
        <w:spacing w:after="0" w:line="240" w:lineRule="auto"/>
        <w:rPr>
          <w:rFonts w:ascii="Times New Roman" w:hAnsi="Times New Roman"/>
          <w:sz w:val="20"/>
          <w:szCs w:val="24"/>
        </w:rPr>
      </w:pPr>
      <w:r w:rsidRPr="00D67E7D">
        <w:rPr>
          <w:rFonts w:ascii="Times New Roman" w:hAnsi="Times New Roman"/>
          <w:sz w:val="20"/>
          <w:szCs w:val="24"/>
        </w:rPr>
        <w:t xml:space="preserve">            </w:t>
      </w:r>
    </w:p>
    <w:p w:rsidR="00175AC9" w:rsidRPr="00D67E7D" w:rsidRDefault="00175AC9" w:rsidP="00D67E7D">
      <w:pPr>
        <w:spacing w:after="0" w:line="240" w:lineRule="auto"/>
        <w:jc w:val="center"/>
        <w:rPr>
          <w:rFonts w:ascii="Times New Roman" w:hAnsi="Times New Roman"/>
          <w:sz w:val="24"/>
          <w:szCs w:val="32"/>
        </w:rPr>
      </w:pPr>
    </w:p>
    <w:p w:rsidR="00175AC9" w:rsidRPr="00D67E7D" w:rsidRDefault="00175AC9" w:rsidP="00D67E7D">
      <w:pPr>
        <w:spacing w:after="0" w:line="240" w:lineRule="auto"/>
        <w:jc w:val="center"/>
        <w:rPr>
          <w:rFonts w:ascii="Times New Roman" w:hAnsi="Times New Roman"/>
          <w:szCs w:val="28"/>
        </w:rPr>
      </w:pPr>
    </w:p>
    <w:p w:rsidR="00175AC9" w:rsidRPr="00D67E7D" w:rsidRDefault="00175AC9" w:rsidP="00D67E7D">
      <w:pPr>
        <w:spacing w:after="0" w:line="240" w:lineRule="auto"/>
        <w:jc w:val="center"/>
        <w:rPr>
          <w:rFonts w:ascii="Times New Roman" w:hAnsi="Times New Roman"/>
          <w:szCs w:val="28"/>
        </w:rPr>
      </w:pPr>
      <w:r w:rsidRPr="00D67E7D">
        <w:rPr>
          <w:rFonts w:ascii="Times New Roman" w:hAnsi="Times New Roman"/>
          <w:szCs w:val="28"/>
        </w:rPr>
        <w:t>Белая Глина</w:t>
      </w:r>
    </w:p>
    <w:p w:rsidR="00175AC9" w:rsidRPr="00D67E7D" w:rsidRDefault="00175AC9" w:rsidP="00D67E7D">
      <w:pPr>
        <w:spacing w:after="0" w:line="240" w:lineRule="auto"/>
        <w:jc w:val="center"/>
        <w:rPr>
          <w:rFonts w:ascii="Times New Roman" w:hAnsi="Times New Roman"/>
          <w:szCs w:val="28"/>
        </w:rPr>
      </w:pPr>
      <w:r w:rsidRPr="00D67E7D">
        <w:rPr>
          <w:rFonts w:ascii="Times New Roman" w:hAnsi="Times New Roman"/>
          <w:szCs w:val="28"/>
        </w:rPr>
        <w:t>2019</w:t>
      </w:r>
    </w:p>
    <w:p w:rsidR="00175AC9" w:rsidRPr="00D67E7D" w:rsidRDefault="00175AC9" w:rsidP="00D67E7D">
      <w:pPr>
        <w:spacing w:after="0" w:line="240" w:lineRule="auto"/>
        <w:jc w:val="center"/>
        <w:rPr>
          <w:rFonts w:ascii="Times New Roman" w:hAnsi="Times New Roman"/>
          <w:sz w:val="24"/>
          <w:szCs w:val="32"/>
        </w:rPr>
      </w:pPr>
    </w:p>
    <w:p w:rsidR="00175AC9" w:rsidRPr="00D67E7D" w:rsidRDefault="00175AC9" w:rsidP="00D67E7D">
      <w:pPr>
        <w:spacing w:after="0" w:line="240" w:lineRule="auto"/>
        <w:jc w:val="center"/>
        <w:rPr>
          <w:rFonts w:ascii="Times New Roman" w:hAnsi="Times New Roman"/>
          <w:sz w:val="24"/>
          <w:szCs w:val="32"/>
        </w:rPr>
      </w:pPr>
    </w:p>
    <w:p w:rsidR="00175AC9" w:rsidRPr="00D67E7D" w:rsidRDefault="00175AC9" w:rsidP="00D67E7D">
      <w:pPr>
        <w:spacing w:after="0" w:line="240" w:lineRule="auto"/>
        <w:ind w:left="-426" w:firstLine="709"/>
        <w:rPr>
          <w:rFonts w:ascii="Times New Roman" w:hAnsi="Times New Roman"/>
          <w:b/>
          <w:szCs w:val="28"/>
        </w:rPr>
      </w:pPr>
      <w:r w:rsidRPr="00D67E7D">
        <w:rPr>
          <w:rFonts w:ascii="Times New Roman" w:hAnsi="Times New Roman"/>
          <w:sz w:val="20"/>
          <w:szCs w:val="24"/>
        </w:rPr>
        <w:lastRenderedPageBreak/>
        <w:t xml:space="preserve">    </w:t>
      </w:r>
      <w:r w:rsidRPr="00D67E7D">
        <w:rPr>
          <w:rFonts w:ascii="Times New Roman" w:hAnsi="Times New Roman"/>
          <w:i/>
          <w:szCs w:val="28"/>
        </w:rPr>
        <w:t>Тема</w:t>
      </w:r>
      <w:r w:rsidRPr="00D67E7D">
        <w:rPr>
          <w:rFonts w:ascii="Times New Roman" w:hAnsi="Times New Roman"/>
          <w:szCs w:val="28"/>
        </w:rPr>
        <w:t xml:space="preserve">:  </w:t>
      </w:r>
      <w:r w:rsidRPr="00D67E7D">
        <w:rPr>
          <w:rFonts w:ascii="Times New Roman" w:hAnsi="Times New Roman"/>
          <w:b/>
          <w:szCs w:val="28"/>
        </w:rPr>
        <w:t>«Они ковали Победу.  Мой край и мои земляки в годы войны».</w:t>
      </w:r>
    </w:p>
    <w:p w:rsidR="00175AC9" w:rsidRPr="00D67E7D" w:rsidRDefault="00175AC9" w:rsidP="00D67E7D">
      <w:pPr>
        <w:spacing w:after="0" w:line="240" w:lineRule="auto"/>
        <w:ind w:left="-426" w:firstLine="709"/>
        <w:rPr>
          <w:rFonts w:ascii="Times New Roman" w:hAnsi="Times New Roman"/>
          <w:szCs w:val="28"/>
        </w:rPr>
      </w:pPr>
      <w:r w:rsidRPr="00D67E7D">
        <w:rPr>
          <w:rFonts w:ascii="Times New Roman" w:hAnsi="Times New Roman"/>
          <w:szCs w:val="28"/>
        </w:rPr>
        <w:t xml:space="preserve">   </w:t>
      </w:r>
      <w:r w:rsidRPr="00D67E7D">
        <w:rPr>
          <w:rFonts w:ascii="Times New Roman" w:hAnsi="Times New Roman"/>
          <w:i/>
          <w:szCs w:val="28"/>
        </w:rPr>
        <w:t>Цели</w:t>
      </w:r>
      <w:r w:rsidRPr="00D67E7D">
        <w:rPr>
          <w:rFonts w:ascii="Times New Roman" w:hAnsi="Times New Roman"/>
          <w:szCs w:val="28"/>
        </w:rPr>
        <w:t>:</w:t>
      </w:r>
    </w:p>
    <w:p w:rsidR="00175AC9" w:rsidRPr="00D67E7D" w:rsidRDefault="00175AC9" w:rsidP="00D67E7D">
      <w:pPr>
        <w:spacing w:after="0" w:line="240" w:lineRule="auto"/>
        <w:ind w:left="-426"/>
        <w:rPr>
          <w:rFonts w:ascii="Times New Roman" w:hAnsi="Times New Roman"/>
          <w:szCs w:val="28"/>
        </w:rPr>
      </w:pPr>
    </w:p>
    <w:p w:rsidR="00175AC9" w:rsidRPr="00D67E7D" w:rsidRDefault="00175AC9" w:rsidP="00D67E7D">
      <w:pPr>
        <w:spacing w:after="0" w:line="240" w:lineRule="auto"/>
        <w:ind w:left="-426" w:firstLine="709"/>
        <w:jc w:val="both"/>
        <w:rPr>
          <w:rFonts w:ascii="Times New Roman" w:hAnsi="Times New Roman"/>
          <w:i/>
          <w:szCs w:val="28"/>
        </w:rPr>
      </w:pPr>
      <w:r w:rsidRPr="00D67E7D">
        <w:rPr>
          <w:rFonts w:ascii="Times New Roman" w:hAnsi="Times New Roman"/>
          <w:i/>
          <w:szCs w:val="28"/>
        </w:rPr>
        <w:t xml:space="preserve">     Образовательная:</w:t>
      </w:r>
    </w:p>
    <w:p w:rsidR="00175AC9" w:rsidRPr="00D67E7D" w:rsidRDefault="00175AC9" w:rsidP="00D67E7D">
      <w:pPr>
        <w:spacing w:after="0" w:line="240" w:lineRule="auto"/>
        <w:ind w:left="-426" w:firstLine="709"/>
        <w:jc w:val="both"/>
        <w:rPr>
          <w:rFonts w:ascii="Times New Roman" w:hAnsi="Times New Roman"/>
          <w:szCs w:val="28"/>
        </w:rPr>
      </w:pPr>
      <w:r w:rsidRPr="00D67E7D">
        <w:rPr>
          <w:rFonts w:ascii="Times New Roman" w:hAnsi="Times New Roman"/>
          <w:szCs w:val="28"/>
        </w:rPr>
        <w:t xml:space="preserve">- Рассмотреть события  Великой Отечественной войны на малой Родине – Кубани; вспомнить героев-кубанцев и подвиг их матерей </w:t>
      </w:r>
    </w:p>
    <w:p w:rsidR="00175AC9" w:rsidRPr="00D67E7D" w:rsidRDefault="00175AC9" w:rsidP="00D67E7D">
      <w:pPr>
        <w:spacing w:after="0" w:line="240" w:lineRule="auto"/>
        <w:ind w:left="-426" w:firstLine="709"/>
        <w:jc w:val="both"/>
        <w:rPr>
          <w:rFonts w:ascii="Times New Roman" w:hAnsi="Times New Roman"/>
          <w:i/>
          <w:szCs w:val="28"/>
        </w:rPr>
      </w:pPr>
      <w:r w:rsidRPr="00D67E7D">
        <w:rPr>
          <w:rFonts w:ascii="Times New Roman" w:hAnsi="Times New Roman"/>
          <w:szCs w:val="28"/>
        </w:rPr>
        <w:t xml:space="preserve">     </w:t>
      </w:r>
      <w:r w:rsidRPr="00D67E7D">
        <w:rPr>
          <w:rFonts w:ascii="Times New Roman" w:hAnsi="Times New Roman"/>
          <w:i/>
          <w:szCs w:val="28"/>
        </w:rPr>
        <w:t>Воспитательная:</w:t>
      </w:r>
    </w:p>
    <w:p w:rsidR="00175AC9" w:rsidRPr="00D67E7D" w:rsidRDefault="00175AC9" w:rsidP="00D67E7D">
      <w:pPr>
        <w:spacing w:after="0" w:line="240" w:lineRule="auto"/>
        <w:ind w:left="-426" w:firstLine="709"/>
        <w:rPr>
          <w:rFonts w:ascii="Times New Roman" w:hAnsi="Times New Roman"/>
          <w:szCs w:val="28"/>
        </w:rPr>
      </w:pPr>
      <w:r w:rsidRPr="00D67E7D">
        <w:rPr>
          <w:rFonts w:ascii="Times New Roman" w:hAnsi="Times New Roman"/>
          <w:szCs w:val="28"/>
        </w:rPr>
        <w:t>- воспитывать чувства патриотизма и гражданской ответственности;</w:t>
      </w:r>
    </w:p>
    <w:p w:rsidR="00175AC9" w:rsidRPr="00D67E7D" w:rsidRDefault="00175AC9" w:rsidP="00D67E7D">
      <w:pPr>
        <w:spacing w:after="0" w:line="240" w:lineRule="auto"/>
        <w:ind w:left="-426" w:firstLine="709"/>
        <w:rPr>
          <w:rFonts w:ascii="Times New Roman" w:hAnsi="Times New Roman"/>
          <w:szCs w:val="28"/>
        </w:rPr>
      </w:pPr>
      <w:r w:rsidRPr="00D67E7D">
        <w:rPr>
          <w:rFonts w:ascii="Times New Roman" w:hAnsi="Times New Roman"/>
          <w:szCs w:val="28"/>
        </w:rPr>
        <w:t>- прививать любовь и чувство сострадания к своему народу;</w:t>
      </w:r>
    </w:p>
    <w:p w:rsidR="00175AC9" w:rsidRPr="00D67E7D" w:rsidRDefault="00175AC9" w:rsidP="00D67E7D">
      <w:pPr>
        <w:spacing w:after="0" w:line="240" w:lineRule="auto"/>
        <w:ind w:left="-426" w:firstLine="709"/>
        <w:rPr>
          <w:rFonts w:ascii="Times New Roman" w:hAnsi="Times New Roman"/>
          <w:szCs w:val="28"/>
        </w:rPr>
      </w:pPr>
      <w:r w:rsidRPr="00D67E7D">
        <w:rPr>
          <w:rFonts w:ascii="Times New Roman" w:hAnsi="Times New Roman"/>
          <w:szCs w:val="28"/>
        </w:rPr>
        <w:t>- способствовать формированию нравственных ценностей, осознанию таких понятий, как историческая память, долг, честь, совесть;</w:t>
      </w:r>
    </w:p>
    <w:p w:rsidR="00175AC9" w:rsidRPr="00D67E7D" w:rsidRDefault="00175AC9" w:rsidP="00D67E7D">
      <w:pPr>
        <w:spacing w:after="0" w:line="240" w:lineRule="auto"/>
        <w:ind w:left="-426" w:firstLine="709"/>
        <w:rPr>
          <w:rFonts w:ascii="Times New Roman" w:hAnsi="Times New Roman"/>
          <w:szCs w:val="28"/>
        </w:rPr>
      </w:pPr>
      <w:r w:rsidRPr="00D67E7D">
        <w:rPr>
          <w:rFonts w:ascii="Times New Roman" w:hAnsi="Times New Roman"/>
          <w:szCs w:val="28"/>
        </w:rPr>
        <w:t>- противодействовать фальсификации событий и итогов Великой Отечественной войны.</w:t>
      </w:r>
    </w:p>
    <w:p w:rsidR="00175AC9" w:rsidRPr="00D67E7D" w:rsidRDefault="00175AC9" w:rsidP="00D67E7D">
      <w:pPr>
        <w:spacing w:after="0" w:line="240" w:lineRule="auto"/>
        <w:ind w:left="-426" w:firstLine="709"/>
        <w:rPr>
          <w:rFonts w:ascii="Times New Roman" w:hAnsi="Times New Roman"/>
          <w:i/>
          <w:szCs w:val="28"/>
        </w:rPr>
      </w:pPr>
      <w:r w:rsidRPr="00D67E7D">
        <w:rPr>
          <w:rFonts w:ascii="Times New Roman" w:hAnsi="Times New Roman"/>
          <w:szCs w:val="28"/>
        </w:rPr>
        <w:t xml:space="preserve">    </w:t>
      </w:r>
      <w:r w:rsidRPr="00D67E7D">
        <w:rPr>
          <w:rFonts w:ascii="Times New Roman" w:hAnsi="Times New Roman"/>
          <w:i/>
          <w:szCs w:val="28"/>
        </w:rPr>
        <w:t>Развивающая:</w:t>
      </w:r>
    </w:p>
    <w:p w:rsidR="00175AC9" w:rsidRPr="00D67E7D" w:rsidRDefault="00175AC9" w:rsidP="00D67E7D">
      <w:pPr>
        <w:spacing w:after="0" w:line="240" w:lineRule="auto"/>
        <w:ind w:left="-426" w:firstLine="709"/>
        <w:jc w:val="both"/>
        <w:rPr>
          <w:rFonts w:ascii="Times New Roman" w:hAnsi="Times New Roman"/>
          <w:szCs w:val="28"/>
        </w:rPr>
      </w:pPr>
      <w:r w:rsidRPr="00D67E7D">
        <w:rPr>
          <w:rFonts w:ascii="Times New Roman" w:hAnsi="Times New Roman"/>
          <w:szCs w:val="28"/>
        </w:rPr>
        <w:t xml:space="preserve">-способствовать развитию мышления, речи, памяти, образного представления, умения высказывать свою точку зрения.   </w:t>
      </w:r>
    </w:p>
    <w:p w:rsidR="00175AC9" w:rsidRPr="00D67E7D" w:rsidRDefault="00175AC9" w:rsidP="00D67E7D">
      <w:pPr>
        <w:spacing w:after="0" w:line="240" w:lineRule="auto"/>
        <w:ind w:left="-426" w:firstLine="709"/>
        <w:jc w:val="both"/>
        <w:rPr>
          <w:rFonts w:ascii="Times New Roman" w:hAnsi="Times New Roman"/>
          <w:szCs w:val="28"/>
        </w:rPr>
      </w:pPr>
      <w:r w:rsidRPr="00D67E7D">
        <w:rPr>
          <w:rFonts w:ascii="Times New Roman" w:hAnsi="Times New Roman"/>
          <w:i/>
          <w:szCs w:val="28"/>
        </w:rPr>
        <w:t xml:space="preserve">   Оборудование:</w:t>
      </w:r>
      <w:r w:rsidRPr="00D67E7D">
        <w:rPr>
          <w:rFonts w:ascii="Times New Roman" w:hAnsi="Times New Roman"/>
          <w:szCs w:val="28"/>
        </w:rPr>
        <w:t xml:space="preserve"> компьютерная техника, мультимедийный экран, презентация урока, видеозапись, аудиозапись песен, выставка литературы, посвященной ВОВ на Кубани.</w:t>
      </w:r>
    </w:p>
    <w:p w:rsidR="00175AC9" w:rsidRPr="00D67E7D" w:rsidRDefault="00175AC9" w:rsidP="00D67E7D">
      <w:pPr>
        <w:spacing w:after="0"/>
        <w:ind w:left="-426" w:firstLine="709"/>
        <w:jc w:val="both"/>
        <w:rPr>
          <w:rFonts w:ascii="Times New Roman" w:hAnsi="Times New Roman"/>
          <w:szCs w:val="28"/>
        </w:rPr>
      </w:pPr>
      <w:r w:rsidRPr="00D67E7D">
        <w:rPr>
          <w:rFonts w:ascii="Times New Roman" w:hAnsi="Times New Roman"/>
          <w:szCs w:val="28"/>
        </w:rPr>
        <w:t xml:space="preserve">    </w:t>
      </w:r>
      <w:r w:rsidRPr="00D67E7D">
        <w:rPr>
          <w:rFonts w:ascii="Times New Roman" w:hAnsi="Times New Roman"/>
          <w:i/>
          <w:szCs w:val="28"/>
        </w:rPr>
        <w:t>Предварительная исследовательская работа</w:t>
      </w:r>
      <w:r w:rsidRPr="00D67E7D">
        <w:rPr>
          <w:rFonts w:ascii="Times New Roman" w:hAnsi="Times New Roman"/>
          <w:szCs w:val="28"/>
        </w:rPr>
        <w:t xml:space="preserve">: посещение музея, библиотеки, сбор необходимого краеведческого материала о военных событиях подготовка проектов памятников воинам – освободителям.           </w:t>
      </w:r>
    </w:p>
    <w:p w:rsidR="00175AC9" w:rsidRPr="00D67E7D" w:rsidRDefault="00175AC9" w:rsidP="00D67E7D">
      <w:pPr>
        <w:spacing w:after="0"/>
        <w:ind w:left="-426" w:firstLine="709"/>
        <w:rPr>
          <w:rFonts w:ascii="Times New Roman" w:hAnsi="Times New Roman"/>
          <w:szCs w:val="28"/>
        </w:rPr>
      </w:pPr>
      <w:r w:rsidRPr="00D67E7D">
        <w:rPr>
          <w:rFonts w:ascii="Times New Roman" w:hAnsi="Times New Roman"/>
          <w:szCs w:val="28"/>
        </w:rPr>
        <w:t xml:space="preserve">  Ход мероприятия:</w:t>
      </w:r>
    </w:p>
    <w:p w:rsidR="00175AC9" w:rsidRPr="00D67E7D" w:rsidRDefault="00175AC9" w:rsidP="00D67E7D">
      <w:pPr>
        <w:pStyle w:val="3"/>
        <w:shd w:val="clear" w:color="auto" w:fill="auto"/>
        <w:spacing w:before="0" w:after="0" w:line="317" w:lineRule="exact"/>
        <w:ind w:left="-426" w:right="-143"/>
        <w:rPr>
          <w:sz w:val="22"/>
        </w:rPr>
      </w:pPr>
      <w:r w:rsidRPr="00D67E7D">
        <w:rPr>
          <w:sz w:val="22"/>
        </w:rPr>
        <w:t xml:space="preserve">            В соответствии с Указом Президента Российской Федерации №327 от 8 июля 2019 г. </w:t>
      </w:r>
      <w:r w:rsidRPr="00D67E7D">
        <w:rPr>
          <w:rStyle w:val="a5"/>
          <w:sz w:val="22"/>
        </w:rPr>
        <w:t xml:space="preserve">2020-й год в Российской Федерации объявлен Годом памяти и славы. </w:t>
      </w:r>
      <w:r w:rsidRPr="00D67E7D">
        <w:rPr>
          <w:sz w:val="22"/>
        </w:rPr>
        <w:t xml:space="preserve">Этому знаменательному юбилею посвящен </w:t>
      </w:r>
      <w:r w:rsidRPr="00D67E7D">
        <w:rPr>
          <w:rStyle w:val="a5"/>
          <w:sz w:val="22"/>
        </w:rPr>
        <w:t xml:space="preserve">Урок Победы </w:t>
      </w:r>
      <w:r w:rsidRPr="00D67E7D">
        <w:rPr>
          <w:sz w:val="22"/>
        </w:rPr>
        <w:t xml:space="preserve">в День знаний. </w:t>
      </w:r>
    </w:p>
    <w:p w:rsidR="00175AC9" w:rsidRPr="00D67E7D" w:rsidRDefault="00175AC9" w:rsidP="00D67E7D">
      <w:pPr>
        <w:pStyle w:val="3"/>
        <w:shd w:val="clear" w:color="auto" w:fill="auto"/>
        <w:spacing w:before="0" w:after="0" w:line="365" w:lineRule="exact"/>
        <w:ind w:left="-426" w:right="-143" w:firstLine="992"/>
        <w:rPr>
          <w:sz w:val="22"/>
        </w:rPr>
      </w:pPr>
      <w:r w:rsidRPr="00D67E7D">
        <w:rPr>
          <w:sz w:val="22"/>
        </w:rPr>
        <w:t>Множество войн и других тяжелых испытаний выпало на долю нашей страны за долгие века, многие из которых угрожали самому факту существования народа и государства. Совместными усилиями народы нашей страны неоднократно разрушали захватнические планы агрессоров с запада и с востока, мечтавших об имперском статусе или мировом господстве и видевших в сильной и независимой России препятствие на этом пути.</w:t>
      </w:r>
    </w:p>
    <w:p w:rsidR="00175AC9" w:rsidRPr="00D67E7D" w:rsidRDefault="00175AC9" w:rsidP="00D67E7D">
      <w:pPr>
        <w:pStyle w:val="3"/>
        <w:shd w:val="clear" w:color="auto" w:fill="auto"/>
        <w:spacing w:before="0" w:after="0" w:line="365" w:lineRule="exact"/>
        <w:ind w:left="-426" w:right="80" w:firstLine="720"/>
        <w:rPr>
          <w:sz w:val="22"/>
        </w:rPr>
      </w:pPr>
      <w:r w:rsidRPr="00D67E7D">
        <w:rPr>
          <w:sz w:val="22"/>
        </w:rPr>
        <w:t>Победа советского народа в Великой Отечественной войне 1941— 1945 годов занимает особое, исключительное место в отечественной истории. СССР не только отстоял свободу и независимость в борьбе с самым мощным, наглым и коварным врагом, исповедующим человеконенавистнические идеологии расового превосходства, нацизма, антисемитизма и антикоммунизма, но и сумел добить кровожадного зверя в его логове.</w:t>
      </w:r>
    </w:p>
    <w:p w:rsidR="00175AC9" w:rsidRPr="00D67E7D" w:rsidRDefault="00175AC9" w:rsidP="00D67E7D">
      <w:pPr>
        <w:pStyle w:val="3"/>
        <w:shd w:val="clear" w:color="auto" w:fill="auto"/>
        <w:spacing w:before="0" w:after="0" w:line="365" w:lineRule="exact"/>
        <w:ind w:left="-851"/>
        <w:rPr>
          <w:sz w:val="22"/>
        </w:rPr>
      </w:pPr>
      <w:r w:rsidRPr="00D67E7D">
        <w:rPr>
          <w:sz w:val="22"/>
        </w:rPr>
        <w:t xml:space="preserve">      </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Тема нашего урока</w:t>
      </w:r>
      <w:r w:rsidRPr="00D67E7D">
        <w:rPr>
          <w:rFonts w:ascii="Times New Roman" w:hAnsi="Times New Roman"/>
          <w:b/>
          <w:szCs w:val="28"/>
        </w:rPr>
        <w:t xml:space="preserve"> «Они ковали Победу.  Мой край и мои земляки в годы войны». </w:t>
      </w:r>
      <w:r w:rsidRPr="00D67E7D">
        <w:rPr>
          <w:rFonts w:ascii="Times New Roman" w:hAnsi="Times New Roman"/>
          <w:szCs w:val="28"/>
        </w:rPr>
        <w:t xml:space="preserve">Сегодня мы рассмотрим события войны на нашей малой Родине - Кубани, особое внимание уделим событиям тех огненных лет в нашем родном селе Белая Глина. Ведь Великая Победа ковалась из  множества больших и малых побед. Вспомним героев – кубанцев, заплативших за победу своими жизнями, и их матерей, без которых подвиг сыновей был бы невозможен.  </w:t>
      </w:r>
      <w:r w:rsidRPr="00D67E7D">
        <w:rPr>
          <w:rStyle w:val="a5"/>
          <w:sz w:val="22"/>
          <w:szCs w:val="28"/>
        </w:rPr>
        <w:t xml:space="preserve">В конце </w:t>
      </w:r>
      <w:r w:rsidRPr="00D67E7D">
        <w:rPr>
          <w:rFonts w:ascii="Times New Roman" w:hAnsi="Times New Roman"/>
          <w:szCs w:val="28"/>
        </w:rPr>
        <w:t xml:space="preserve">Урока Победы ответим на вопрос: </w:t>
      </w:r>
      <w:r w:rsidRPr="00D67E7D">
        <w:rPr>
          <w:rFonts w:ascii="Times New Roman" w:hAnsi="Times New Roman"/>
          <w:b/>
          <w:szCs w:val="28"/>
        </w:rPr>
        <w:t>«Зачем мне помнить о войне?»</w:t>
      </w:r>
      <w:r w:rsidRPr="00D67E7D">
        <w:rPr>
          <w:rFonts w:ascii="Times New Roman" w:hAnsi="Times New Roman"/>
          <w:b/>
          <w:szCs w:val="28"/>
          <w:u w:val="single"/>
        </w:rPr>
        <w:t xml:space="preserve"> (Слайд №2)</w:t>
      </w:r>
      <w:r w:rsidRPr="00D67E7D">
        <w:rPr>
          <w:rFonts w:ascii="Times New Roman" w:hAnsi="Times New Roman"/>
          <w:b/>
          <w:szCs w:val="28"/>
        </w:rPr>
        <w:t xml:space="preserve">, </w:t>
      </w:r>
      <w:r w:rsidRPr="00D67E7D">
        <w:rPr>
          <w:rStyle w:val="a6"/>
          <w:sz w:val="22"/>
          <w:szCs w:val="28"/>
        </w:rPr>
        <w:t>почему мы храним память о событиях 75- летней давности и передаем ее из поколения в поколение</w:t>
      </w:r>
      <w:r w:rsidRPr="00D67E7D">
        <w:rPr>
          <w:rFonts w:ascii="Times New Roman" w:hAnsi="Times New Roman"/>
          <w:noProof/>
          <w:szCs w:val="28"/>
          <w:lang w:eastAsia="ru-RU"/>
        </w:rPr>
        <mc:AlternateContent>
          <mc:Choice Requires="wps">
            <w:drawing>
              <wp:anchor distT="0" distB="0" distL="63500" distR="63500" simplePos="0" relativeHeight="251659264" behindDoc="1" locked="0" layoutInCell="1" allowOverlap="1" wp14:anchorId="0FFF4E8B" wp14:editId="5074ED68">
                <wp:simplePos x="0" y="0"/>
                <wp:positionH relativeFrom="margin">
                  <wp:posOffset>-1027430</wp:posOffset>
                </wp:positionH>
                <wp:positionV relativeFrom="margin">
                  <wp:posOffset>9979025</wp:posOffset>
                </wp:positionV>
                <wp:extent cx="86360" cy="50800"/>
                <wp:effectExtent l="0" t="2540" r="3810" b="381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AC9" w:rsidRDefault="00175AC9" w:rsidP="00175AC9">
                            <w:pPr>
                              <w:pStyle w:val="10"/>
                              <w:shd w:val="clear" w:color="auto" w:fill="auto"/>
                              <w:spacing w:line="8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0.9pt;margin-top:785.75pt;width:6.8pt;height: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" filled="f" stroked="f">
                <v:textbox style="mso-fit-shape-to-text:t" inset="0,0,0,0">
                  <w:txbxContent>
                    <w:p w:rsidR="00175AC9" w:rsidRDefault="00175AC9" w:rsidP="00175AC9">
                      <w:pPr>
                        <w:pStyle w:val="10"/>
                        <w:shd w:val="clear" w:color="auto" w:fill="auto"/>
                        <w:spacing w:line="80" w:lineRule="exact"/>
                      </w:pPr>
                      <w:r>
                        <w:t>■</w:t>
                      </w:r>
                    </w:p>
                  </w:txbxContent>
                </v:textbox>
                <w10:wrap type="topAndBottom" anchorx="margin" anchory="margin"/>
              </v:shape>
            </w:pict>
          </mc:Fallback>
        </mc:AlternateContent>
      </w:r>
    </w:p>
    <w:p w:rsidR="00175AC9" w:rsidRPr="00D67E7D" w:rsidRDefault="00175AC9" w:rsidP="00D67E7D">
      <w:pPr>
        <w:spacing w:after="0" w:line="240" w:lineRule="auto"/>
        <w:ind w:left="-567"/>
        <w:jc w:val="both"/>
        <w:rPr>
          <w:rFonts w:ascii="Times New Roman" w:hAnsi="Times New Roman"/>
          <w:szCs w:val="28"/>
          <w:u w:val="single"/>
        </w:rPr>
      </w:pPr>
      <w:r w:rsidRPr="00D67E7D">
        <w:rPr>
          <w:rFonts w:ascii="Times New Roman" w:hAnsi="Times New Roman"/>
          <w:szCs w:val="28"/>
        </w:rPr>
        <w:t xml:space="preserve">       В период войны Кубань побывала и глубоким тылом, и прифронтовой полосой, и театром военных действий, и зоной оккупации. С первых дней Великой Отечественной войны на Кубани развернулось добровольческое движение. Только за первый месяц в военкоматы было подано 17 тысяч заявлений от людей, которые не подлежали призыву. А за первый год войны, с июля 1941-го года  по июль 1942-го    на фронты войны ушло более 600 тысяч кубанцев – около 20% населения.</w:t>
      </w:r>
    </w:p>
    <w:p w:rsidR="00175AC9" w:rsidRPr="00D67E7D" w:rsidRDefault="00175AC9" w:rsidP="00D67E7D">
      <w:pPr>
        <w:spacing w:after="0" w:line="240" w:lineRule="auto"/>
        <w:ind w:left="-851" w:firstLine="851"/>
        <w:jc w:val="both"/>
        <w:rPr>
          <w:rFonts w:ascii="Times New Roman" w:hAnsi="Times New Roman"/>
          <w:szCs w:val="28"/>
          <w:u w:val="single"/>
        </w:rPr>
      </w:pPr>
      <w:r w:rsidRPr="00D67E7D">
        <w:rPr>
          <w:rFonts w:ascii="Times New Roman" w:hAnsi="Times New Roman"/>
          <w:szCs w:val="28"/>
        </w:rPr>
        <w:t xml:space="preserve">В те страшные дни мобилизации в селах и станицах Кубани можно было видеть длинные ряды отправляющихся на войну мужчин. С первых дней войны на Кубани была сформирована 50-я отдельная кавалерийская дивизия, которая в составе корпуса генерала </w:t>
      </w:r>
      <w:proofErr w:type="spellStart"/>
      <w:r w:rsidRPr="00D67E7D">
        <w:rPr>
          <w:rFonts w:ascii="Times New Roman" w:hAnsi="Times New Roman"/>
          <w:szCs w:val="28"/>
        </w:rPr>
        <w:t>Доватора</w:t>
      </w:r>
      <w:proofErr w:type="spellEnd"/>
      <w:r w:rsidRPr="00D67E7D">
        <w:rPr>
          <w:rFonts w:ascii="Times New Roman" w:hAnsi="Times New Roman"/>
          <w:szCs w:val="28"/>
        </w:rPr>
        <w:t xml:space="preserve"> прославилась в битве под Москвой в ноябре-декабре 1941года. Осенью 1941 года в кубанских селах и станицах стали формироваться добровольческие  кавалерийские  сотни. От </w:t>
      </w:r>
      <w:proofErr w:type="spellStart"/>
      <w:r w:rsidRPr="00D67E7D">
        <w:rPr>
          <w:rFonts w:ascii="Times New Roman" w:hAnsi="Times New Roman"/>
          <w:szCs w:val="28"/>
        </w:rPr>
        <w:t>Белоглинского</w:t>
      </w:r>
      <w:proofErr w:type="spellEnd"/>
      <w:r w:rsidRPr="00D67E7D">
        <w:rPr>
          <w:rFonts w:ascii="Times New Roman" w:hAnsi="Times New Roman"/>
          <w:szCs w:val="28"/>
        </w:rPr>
        <w:t xml:space="preserve"> района добровольцами ушли 97 человек. Во главе сотни стоял командир Костенко Петр. В 1942 году эта сотня вошла в 4-й кубанский казачий кавалерийский </w:t>
      </w:r>
      <w:r w:rsidRPr="00D67E7D">
        <w:rPr>
          <w:rFonts w:ascii="Times New Roman" w:hAnsi="Times New Roman"/>
          <w:szCs w:val="28"/>
        </w:rPr>
        <w:lastRenderedPageBreak/>
        <w:t xml:space="preserve">корпус, сформированный из числа добровольцев непризывного возраста. 4-й гвардейский Кубанский казачий кавалерийский корпус – гордость земли кубанской и образец казачьей славы. Он награжден 26-ю орденами. </w:t>
      </w:r>
      <w:r w:rsidRPr="00D67E7D">
        <w:rPr>
          <w:rFonts w:ascii="Times New Roman" w:hAnsi="Times New Roman"/>
          <w:b/>
          <w:szCs w:val="28"/>
          <w:u w:val="single"/>
        </w:rPr>
        <w:t>(Слайд № 3).</w:t>
      </w:r>
    </w:p>
    <w:p w:rsidR="00175AC9" w:rsidRPr="00D67E7D" w:rsidRDefault="00175AC9" w:rsidP="00D67E7D">
      <w:pPr>
        <w:spacing w:after="0" w:line="240" w:lineRule="auto"/>
        <w:ind w:left="-709" w:firstLine="142"/>
        <w:jc w:val="both"/>
        <w:rPr>
          <w:rFonts w:ascii="Times New Roman" w:hAnsi="Times New Roman"/>
          <w:szCs w:val="28"/>
        </w:rPr>
      </w:pPr>
      <w:r w:rsidRPr="00D67E7D">
        <w:rPr>
          <w:rFonts w:ascii="Times New Roman" w:hAnsi="Times New Roman"/>
          <w:szCs w:val="28"/>
        </w:rPr>
        <w:t xml:space="preserve">         Ребята, мы с вами говорили о том, каким тяжелым было начало войны для Советского государства. Враг напал   внезапно, имея опыт военных захватов. </w:t>
      </w:r>
    </w:p>
    <w:p w:rsidR="00175AC9" w:rsidRPr="00D67E7D" w:rsidRDefault="00175AC9" w:rsidP="00D67E7D">
      <w:pPr>
        <w:spacing w:after="0" w:line="240" w:lineRule="auto"/>
        <w:ind w:left="-709" w:firstLine="142"/>
        <w:jc w:val="both"/>
        <w:rPr>
          <w:rFonts w:ascii="Times New Roman" w:hAnsi="Times New Roman"/>
          <w:szCs w:val="28"/>
        </w:rPr>
      </w:pPr>
      <w:r w:rsidRPr="00D67E7D">
        <w:rPr>
          <w:rFonts w:ascii="Times New Roman" w:hAnsi="Times New Roman"/>
          <w:szCs w:val="28"/>
        </w:rPr>
        <w:t>Красная армия не закончила перевооружение, была ослаблена репрессиями командного состава.       К осени 1942 г. германская армия заняла значительную часть территории СССР, на которой проживало около 80 млн. человек. Захватил враг и нашу Кубанскую землю.</w:t>
      </w:r>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Захватывая Кубань, фашисты приступили к реализации генерального плана «ОСТ». </w:t>
      </w:r>
      <w:proofErr w:type="gramStart"/>
      <w:r w:rsidRPr="00D67E7D">
        <w:rPr>
          <w:rFonts w:ascii="Times New Roman" w:hAnsi="Times New Roman"/>
          <w:szCs w:val="28"/>
        </w:rPr>
        <w:t>Согласно этому плану немцы собирались реализовать свою главную идею – создание «жизненного пространства» на Востоке, а для этого надо было истребить 30 млн. русских, оставшихся превратить в послушных рабов).</w:t>
      </w:r>
      <w:proofErr w:type="gramEnd"/>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В ходе упорных боев гитлеровцам удалось к началу сентября 1942 г. занять почти всю территорию Краснодарского края. В августе 1942 года был захвачен Краснодар. Нелегко фашистам далась победа над Краснодаром. На защиту родного города встали все, даже дети. Устанавливая  так называемый «новый порядок», оккупанты полагали, что им удастся без особого труда колонизировать богатую природными ресурсами Кубань. Фашистские стратеги рассчитывали на поддержку со стороны казачества, на раздоры и взаимную вражду кавказских народов. Они вынашивали планы создания казачьих частей с помощью своей армии. С этой целью немцы привезли с собой бывших казачьих атаманов, генералов Краснова и </w:t>
      </w:r>
      <w:proofErr w:type="spellStart"/>
      <w:r w:rsidRPr="00D67E7D">
        <w:rPr>
          <w:rFonts w:ascii="Times New Roman" w:hAnsi="Times New Roman"/>
          <w:szCs w:val="28"/>
        </w:rPr>
        <w:t>Шкуро</w:t>
      </w:r>
      <w:proofErr w:type="spellEnd"/>
      <w:r w:rsidRPr="00D67E7D">
        <w:rPr>
          <w:rFonts w:ascii="Times New Roman" w:hAnsi="Times New Roman"/>
          <w:szCs w:val="28"/>
        </w:rPr>
        <w:t xml:space="preserve">. Генерал </w:t>
      </w:r>
      <w:proofErr w:type="spellStart"/>
      <w:r w:rsidRPr="00D67E7D">
        <w:rPr>
          <w:rFonts w:ascii="Times New Roman" w:hAnsi="Times New Roman"/>
          <w:szCs w:val="28"/>
        </w:rPr>
        <w:t>Шкуро</w:t>
      </w:r>
      <w:proofErr w:type="spellEnd"/>
      <w:r w:rsidRPr="00D67E7D">
        <w:rPr>
          <w:rFonts w:ascii="Times New Roman" w:hAnsi="Times New Roman"/>
          <w:szCs w:val="28"/>
        </w:rPr>
        <w:t xml:space="preserve"> являлся в кубанские станицы со знаменем черного цвета, на котором была изображена волчья голова. </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Надежды фашистов на создание антибольшевистской армии не были осуществлены. За 6 месяцев оккупации Кубани было сформировано всего лишь несколько казачьих отрядов  численностью 800 человек.</w:t>
      </w:r>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Сразу же после оккупации немцы объявили кубанскую землю собственностью германского государства. Край разделили на 10 областей, возглавляемых с/х комендантами. Фашистская пропаганда пыталась представить оккупационный режим как власть «освободителей» и «благодетелей».  </w:t>
      </w:r>
      <w:proofErr w:type="gramStart"/>
      <w:r w:rsidRPr="00D67E7D">
        <w:rPr>
          <w:rFonts w:ascii="Times New Roman" w:hAnsi="Times New Roman"/>
          <w:szCs w:val="28"/>
        </w:rPr>
        <w:t>Листовки,  газеты, кинофильмы, радиопередачи -  все было пущено в ход для того, чтобы «умиротворить» казаков.</w:t>
      </w:r>
      <w:proofErr w:type="gramEnd"/>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Но той лояльности к оккупантам, на которую они рассчитывали, немцы на Кубани не дождались. Сопротивление захватчикам нарастало. Чтобы сломить волю к сопротивлению, запугать население, фашисты вернулись к проверенным методам - истреблению населения. Немецкие солдаты вспомнили инструкцию гитлеровского командования, написанную специально для воюющих на восточном фронте.  В ней говорилось: «Уничтожать в себе жалость и сострадание -  убивай всякого русского, советского. Не останавливайся, если перед тобой старик или женщина, девочка или мальчик – убивай, этим ты обеспечишь будущее своей семьи и прославишься на века».</w:t>
      </w:r>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В Краснодаре фашисты впервые применили душегубки. </w:t>
      </w:r>
      <w:r w:rsidRPr="00D67E7D">
        <w:rPr>
          <w:rFonts w:ascii="Times New Roman" w:hAnsi="Times New Roman"/>
          <w:b/>
          <w:szCs w:val="28"/>
          <w:u w:val="single"/>
        </w:rPr>
        <w:t>(Слайд № 4).</w:t>
      </w:r>
      <w:r w:rsidRPr="00D67E7D">
        <w:rPr>
          <w:rFonts w:ascii="Times New Roman" w:hAnsi="Times New Roman"/>
          <w:szCs w:val="28"/>
        </w:rPr>
        <w:t xml:space="preserve"> Запертые в машине люди задыхались, трупы закапывали в противотанковом рву в районе завода измерительных приборов. Всего за время оккупации на территории Краснодарского края гитлеровцы уничтожили более 61 тыс. человек. </w:t>
      </w:r>
    </w:p>
    <w:p w:rsidR="00175AC9" w:rsidRPr="00D67E7D" w:rsidRDefault="00175AC9" w:rsidP="00D67E7D">
      <w:pPr>
        <w:spacing w:after="0" w:line="240" w:lineRule="auto"/>
        <w:ind w:left="-567"/>
        <w:jc w:val="both"/>
        <w:rPr>
          <w:rFonts w:ascii="Times New Roman" w:hAnsi="Times New Roman"/>
          <w:szCs w:val="28"/>
        </w:rPr>
      </w:pPr>
      <w:r w:rsidRPr="00D67E7D">
        <w:rPr>
          <w:rFonts w:ascii="Times New Roman" w:hAnsi="Times New Roman"/>
          <w:szCs w:val="28"/>
        </w:rPr>
        <w:t xml:space="preserve">        Зверскую расправу учинили фашисты над мирными жителями пос. </w:t>
      </w:r>
      <w:proofErr w:type="spellStart"/>
      <w:r w:rsidRPr="00D67E7D">
        <w:rPr>
          <w:rFonts w:ascii="Times New Roman" w:hAnsi="Times New Roman"/>
          <w:szCs w:val="28"/>
        </w:rPr>
        <w:t>Михизеева</w:t>
      </w:r>
      <w:proofErr w:type="spellEnd"/>
      <w:r w:rsidRPr="00D67E7D">
        <w:rPr>
          <w:rFonts w:ascii="Times New Roman" w:hAnsi="Times New Roman"/>
          <w:szCs w:val="28"/>
        </w:rPr>
        <w:t xml:space="preserve">     Поляна</w:t>
      </w:r>
      <w:r w:rsidRPr="00D67E7D">
        <w:rPr>
          <w:b/>
          <w:szCs w:val="28"/>
        </w:rPr>
        <w:t>.</w:t>
      </w:r>
    </w:p>
    <w:p w:rsidR="00175AC9" w:rsidRPr="00D67E7D" w:rsidRDefault="00175AC9" w:rsidP="00D67E7D">
      <w:pPr>
        <w:spacing w:after="0" w:line="240" w:lineRule="auto"/>
        <w:ind w:left="-993"/>
        <w:jc w:val="both"/>
        <w:rPr>
          <w:rFonts w:ascii="Times New Roman" w:hAnsi="Times New Roman"/>
          <w:szCs w:val="28"/>
        </w:rPr>
      </w:pPr>
      <w:r w:rsidRPr="00D67E7D">
        <w:rPr>
          <w:rFonts w:ascii="Times New Roman" w:hAnsi="Times New Roman"/>
          <w:szCs w:val="28"/>
        </w:rPr>
        <w:t xml:space="preserve">             Чтобы помнили…</w:t>
      </w:r>
    </w:p>
    <w:p w:rsidR="00175AC9" w:rsidRPr="00D67E7D" w:rsidRDefault="00175AC9" w:rsidP="00D67E7D">
      <w:pPr>
        <w:spacing w:after="0" w:line="240" w:lineRule="auto"/>
        <w:contextualSpacing/>
        <w:rPr>
          <w:rFonts w:ascii="Times New Roman" w:hAnsi="Times New Roman"/>
          <w:szCs w:val="28"/>
        </w:rPr>
      </w:pPr>
      <w:r w:rsidRPr="00D67E7D">
        <w:rPr>
          <w:rFonts w:ascii="Times New Roman" w:hAnsi="Times New Roman"/>
          <w:szCs w:val="28"/>
        </w:rPr>
        <w:t>С тех пор, как здесь глумился зверь</w:t>
      </w:r>
    </w:p>
    <w:p w:rsidR="00175AC9" w:rsidRPr="00D67E7D" w:rsidRDefault="00175AC9" w:rsidP="00D67E7D">
      <w:pPr>
        <w:spacing w:after="0" w:line="240" w:lineRule="auto"/>
        <w:contextualSpacing/>
        <w:rPr>
          <w:rFonts w:ascii="Times New Roman" w:hAnsi="Times New Roman"/>
          <w:szCs w:val="28"/>
        </w:rPr>
      </w:pPr>
      <w:r w:rsidRPr="00D67E7D">
        <w:rPr>
          <w:rFonts w:ascii="Times New Roman" w:hAnsi="Times New Roman"/>
          <w:szCs w:val="28"/>
        </w:rPr>
        <w:t>Рвал души стынью</w:t>
      </w:r>
    </w:p>
    <w:p w:rsidR="00175AC9" w:rsidRPr="00D67E7D" w:rsidRDefault="00175AC9" w:rsidP="00D67E7D">
      <w:pPr>
        <w:spacing w:after="0" w:line="240" w:lineRule="auto"/>
        <w:contextualSpacing/>
        <w:rPr>
          <w:rFonts w:ascii="Times New Roman" w:hAnsi="Times New Roman"/>
          <w:szCs w:val="28"/>
        </w:rPr>
      </w:pPr>
      <w:r w:rsidRPr="00D67E7D">
        <w:rPr>
          <w:rFonts w:ascii="Times New Roman" w:hAnsi="Times New Roman"/>
          <w:szCs w:val="28"/>
        </w:rPr>
        <w:t>Ее Кубанскою теперь зовут Хатынью.</w:t>
      </w:r>
    </w:p>
    <w:p w:rsidR="00175AC9" w:rsidRPr="00D67E7D" w:rsidRDefault="00175AC9" w:rsidP="00D67E7D">
      <w:pPr>
        <w:spacing w:after="0" w:line="240" w:lineRule="auto"/>
        <w:ind w:left="-709" w:firstLine="851"/>
        <w:jc w:val="both"/>
        <w:rPr>
          <w:rFonts w:ascii="Times New Roman" w:hAnsi="Times New Roman"/>
          <w:b/>
          <w:szCs w:val="28"/>
          <w:u w:val="single"/>
        </w:rPr>
      </w:pPr>
      <w:r w:rsidRPr="00D67E7D">
        <w:rPr>
          <w:rFonts w:ascii="Times New Roman" w:hAnsi="Times New Roman"/>
          <w:szCs w:val="28"/>
        </w:rPr>
        <w:t xml:space="preserve">В рабочем поселке </w:t>
      </w:r>
      <w:proofErr w:type="spellStart"/>
      <w:r w:rsidRPr="00D67E7D">
        <w:rPr>
          <w:rFonts w:ascii="Times New Roman" w:hAnsi="Times New Roman"/>
          <w:szCs w:val="28"/>
        </w:rPr>
        <w:t>Михизеева</w:t>
      </w:r>
      <w:proofErr w:type="spellEnd"/>
      <w:r w:rsidRPr="00D67E7D">
        <w:rPr>
          <w:rFonts w:ascii="Times New Roman" w:hAnsi="Times New Roman"/>
          <w:szCs w:val="28"/>
        </w:rPr>
        <w:t xml:space="preserve"> Поляна, Ярославского района, Краснодарского края не было ожесточенных боев, но в один из дней его не стало, остался один только пепел. Трагедия произошла 13 ноября 1942 года. В поселок ворвались фашисты и полицаи. Фашистам не нравилось, что местное население оказывает поддержку партизанам. Всем гражданам поселка было приказано выйти из своих домов вместе с детьми. Их разбили на 7 групп и всех расстреляли.  Раненых  пристреливали  из пистолетов, докалывали штыками. Всего было убито 207 чел., из них 72 женщины и 105 детей. Рабочий поселок был полностью сожжен. В память о расстрелянных жителях </w:t>
      </w:r>
      <w:proofErr w:type="spellStart"/>
      <w:r w:rsidRPr="00D67E7D">
        <w:rPr>
          <w:rFonts w:ascii="Times New Roman" w:hAnsi="Times New Roman"/>
          <w:szCs w:val="28"/>
        </w:rPr>
        <w:t>Михизеевой</w:t>
      </w:r>
      <w:proofErr w:type="spellEnd"/>
      <w:r w:rsidRPr="00D67E7D">
        <w:rPr>
          <w:rFonts w:ascii="Times New Roman" w:hAnsi="Times New Roman"/>
          <w:szCs w:val="28"/>
        </w:rPr>
        <w:t xml:space="preserve">  Поляны созданы памятник и  музей скорби жертвам фашизма – Кубанская Хатынь. </w:t>
      </w:r>
      <w:r w:rsidRPr="00D67E7D">
        <w:rPr>
          <w:rFonts w:ascii="Times New Roman" w:hAnsi="Times New Roman"/>
          <w:b/>
          <w:szCs w:val="28"/>
          <w:u w:val="single"/>
        </w:rPr>
        <w:t>(Слайды  № 5, 6)</w:t>
      </w:r>
    </w:p>
    <w:p w:rsidR="00175AC9" w:rsidRPr="00D67E7D" w:rsidRDefault="00175AC9" w:rsidP="00D67E7D">
      <w:pPr>
        <w:spacing w:after="0" w:line="240" w:lineRule="auto"/>
        <w:ind w:left="-709"/>
        <w:jc w:val="both"/>
        <w:rPr>
          <w:rFonts w:ascii="Times New Roman" w:eastAsia="Calibri" w:hAnsi="Times New Roman"/>
          <w:szCs w:val="28"/>
        </w:rPr>
      </w:pPr>
      <w:r w:rsidRPr="00D67E7D">
        <w:rPr>
          <w:rFonts w:ascii="Times New Roman" w:hAnsi="Times New Roman"/>
          <w:szCs w:val="28"/>
        </w:rPr>
        <w:t xml:space="preserve">       1 августа 1942 года фашисты оккупировали Белую Глину. Белоглинский район и село оккупировали войска 3-го и 57-го танковых корпусов 1-й танковой армии  вермахта. </w:t>
      </w:r>
      <w:r w:rsidRPr="00D67E7D">
        <w:rPr>
          <w:rFonts w:ascii="Times New Roman" w:hAnsi="Times New Roman"/>
          <w:b/>
          <w:szCs w:val="28"/>
          <w:u w:val="single"/>
        </w:rPr>
        <w:t>(Слайд № 7).</w:t>
      </w:r>
      <w:r w:rsidRPr="00D67E7D">
        <w:rPr>
          <w:rFonts w:ascii="Times New Roman" w:hAnsi="Times New Roman"/>
          <w:szCs w:val="28"/>
        </w:rPr>
        <w:t xml:space="preserve"> Началась 178-дневная оккупация. Захватчики сразу же приступили к грабежам, арестам и расстрелам мирного населения района. </w:t>
      </w:r>
      <w:r w:rsidRPr="00D67E7D">
        <w:rPr>
          <w:rFonts w:ascii="Times New Roman" w:hAnsi="Times New Roman"/>
          <w:b/>
          <w:szCs w:val="28"/>
          <w:u w:val="single"/>
        </w:rPr>
        <w:t>(Слайд № 8).</w:t>
      </w:r>
      <w:r w:rsidRPr="00D67E7D">
        <w:rPr>
          <w:rFonts w:ascii="Times New Roman" w:hAnsi="Times New Roman"/>
          <w:szCs w:val="28"/>
        </w:rPr>
        <w:t xml:space="preserve">  Главные учреждения фашистов располагались в центре </w:t>
      </w:r>
      <w:proofErr w:type="gramStart"/>
      <w:r w:rsidRPr="00D67E7D">
        <w:rPr>
          <w:rFonts w:ascii="Times New Roman" w:hAnsi="Times New Roman"/>
          <w:szCs w:val="28"/>
        </w:rPr>
        <w:t>с</w:t>
      </w:r>
      <w:proofErr w:type="gramEnd"/>
      <w:r w:rsidRPr="00D67E7D">
        <w:rPr>
          <w:rFonts w:ascii="Times New Roman" w:hAnsi="Times New Roman"/>
          <w:szCs w:val="28"/>
        </w:rPr>
        <w:t xml:space="preserve">. </w:t>
      </w:r>
      <w:proofErr w:type="gramStart"/>
      <w:r w:rsidRPr="00D67E7D">
        <w:rPr>
          <w:rFonts w:ascii="Times New Roman" w:hAnsi="Times New Roman"/>
          <w:szCs w:val="28"/>
        </w:rPr>
        <w:t>Белая</w:t>
      </w:r>
      <w:proofErr w:type="gramEnd"/>
      <w:r w:rsidRPr="00D67E7D">
        <w:rPr>
          <w:rFonts w:ascii="Times New Roman" w:hAnsi="Times New Roman"/>
          <w:szCs w:val="28"/>
        </w:rPr>
        <w:t xml:space="preserve"> Глина: районная управа  - в здании райвоенкомата, гестапо «СД» - в средней школе №9 (</w:t>
      </w:r>
      <w:r w:rsidRPr="00D67E7D">
        <w:rPr>
          <w:rFonts w:ascii="Times New Roman" w:hAnsi="Times New Roman"/>
          <w:b/>
          <w:szCs w:val="28"/>
          <w:u w:val="single"/>
        </w:rPr>
        <w:t>Слайд № 9),</w:t>
      </w:r>
      <w:r w:rsidRPr="00D67E7D">
        <w:rPr>
          <w:rFonts w:ascii="Times New Roman" w:hAnsi="Times New Roman"/>
          <w:szCs w:val="28"/>
        </w:rPr>
        <w:t xml:space="preserve"> жандармерия  - в конторе </w:t>
      </w:r>
      <w:proofErr w:type="spellStart"/>
      <w:r w:rsidRPr="00D67E7D">
        <w:rPr>
          <w:rFonts w:ascii="Times New Roman" w:hAnsi="Times New Roman"/>
          <w:szCs w:val="28"/>
        </w:rPr>
        <w:t>Белоглинской</w:t>
      </w:r>
      <w:proofErr w:type="spellEnd"/>
      <w:r w:rsidRPr="00D67E7D">
        <w:rPr>
          <w:rFonts w:ascii="Times New Roman" w:hAnsi="Times New Roman"/>
          <w:szCs w:val="28"/>
        </w:rPr>
        <w:t xml:space="preserve"> МТС.  Начальником гестапо был Шмидт Герман. </w:t>
      </w:r>
    </w:p>
    <w:p w:rsidR="00175AC9" w:rsidRPr="00D67E7D" w:rsidRDefault="00175AC9" w:rsidP="00D67E7D">
      <w:pPr>
        <w:spacing w:after="0" w:line="240" w:lineRule="auto"/>
        <w:ind w:left="-709"/>
        <w:jc w:val="both"/>
        <w:rPr>
          <w:rFonts w:ascii="Times New Roman" w:hAnsi="Times New Roman"/>
          <w:szCs w:val="28"/>
        </w:rPr>
      </w:pPr>
      <w:r w:rsidRPr="00D67E7D">
        <w:rPr>
          <w:rFonts w:ascii="Times New Roman" w:hAnsi="Times New Roman"/>
          <w:szCs w:val="28"/>
        </w:rPr>
        <w:t xml:space="preserve">        Отделение гестапо проводило карательные операции в радиусе 150 км от Белой Глины. В нашем районе, как и везде на Кубани, немцы использовали душегубки. Это были фургоны с выхлопными трубами внутри. В таких машинах свозили людей в Белую Глину со всего района. Пока фашисты довозили свои </w:t>
      </w:r>
      <w:r w:rsidRPr="00D67E7D">
        <w:rPr>
          <w:rFonts w:ascii="Times New Roman" w:hAnsi="Times New Roman"/>
          <w:szCs w:val="28"/>
        </w:rPr>
        <w:lastRenderedPageBreak/>
        <w:t>жертвы до балки №2, большинство  умирало. Людей – и мертвых, и еще живых сбрасывали в заранее выкопанные рвы. Многих жителей района  - коммунистов, комсомольцев, привозили сюда на расстрел.</w:t>
      </w:r>
    </w:p>
    <w:p w:rsidR="00175AC9" w:rsidRPr="00D67E7D" w:rsidRDefault="00175AC9" w:rsidP="00D67E7D">
      <w:pPr>
        <w:spacing w:after="0" w:line="240" w:lineRule="auto"/>
        <w:ind w:left="-709"/>
        <w:jc w:val="both"/>
        <w:rPr>
          <w:rFonts w:ascii="Times New Roman" w:hAnsi="Times New Roman"/>
          <w:szCs w:val="28"/>
        </w:rPr>
      </w:pPr>
      <w:r w:rsidRPr="00D67E7D">
        <w:rPr>
          <w:rFonts w:ascii="Times New Roman" w:hAnsi="Times New Roman"/>
          <w:szCs w:val="28"/>
        </w:rPr>
        <w:t xml:space="preserve">        Среди зверств оккупантов в Белой Глине особенно потрясает расправа над детьми детского дома №7. Маленьких, беззащитных детей изверги кормили отравленным медом, теряющих сознание грузили в машины и везли в балку, где сбрасывали в заготовленные ямы.</w:t>
      </w:r>
    </w:p>
    <w:p w:rsidR="00175AC9" w:rsidRPr="00D67E7D" w:rsidRDefault="00175AC9" w:rsidP="00D67E7D">
      <w:pPr>
        <w:spacing w:after="0" w:line="240" w:lineRule="auto"/>
        <w:ind w:left="-709"/>
        <w:jc w:val="both"/>
        <w:rPr>
          <w:rFonts w:ascii="Times New Roman" w:hAnsi="Times New Roman"/>
          <w:szCs w:val="28"/>
        </w:rPr>
      </w:pPr>
      <w:r w:rsidRPr="00D67E7D">
        <w:rPr>
          <w:rFonts w:ascii="Times New Roman" w:hAnsi="Times New Roman"/>
          <w:szCs w:val="28"/>
        </w:rPr>
        <w:t xml:space="preserve">        25 января 1943 года в наше село вошли освободители. </w:t>
      </w:r>
      <w:r w:rsidRPr="00D67E7D">
        <w:rPr>
          <w:rFonts w:ascii="Times New Roman" w:hAnsi="Times New Roman"/>
          <w:b/>
          <w:szCs w:val="28"/>
          <w:u w:val="single"/>
        </w:rPr>
        <w:t>(Слайды № 10, 11)</w:t>
      </w:r>
      <w:r w:rsidRPr="00D67E7D">
        <w:rPr>
          <w:rFonts w:ascii="Times New Roman" w:hAnsi="Times New Roman"/>
          <w:szCs w:val="28"/>
        </w:rPr>
        <w:t xml:space="preserve"> Пешие, конные, в грузовиках, на танках и лафетах орудий вошли в село воины советской армии. Это были воины 271-й и 320-й стрелковых дивизий под командованием полковников Малыгина и </w:t>
      </w:r>
      <w:proofErr w:type="spellStart"/>
      <w:r w:rsidRPr="00D67E7D">
        <w:rPr>
          <w:rFonts w:ascii="Times New Roman" w:hAnsi="Times New Roman"/>
          <w:szCs w:val="28"/>
        </w:rPr>
        <w:t>Зажигалова</w:t>
      </w:r>
      <w:proofErr w:type="spellEnd"/>
      <w:r w:rsidRPr="00D67E7D">
        <w:rPr>
          <w:rFonts w:ascii="Times New Roman" w:hAnsi="Times New Roman"/>
          <w:szCs w:val="28"/>
        </w:rPr>
        <w:t xml:space="preserve">, а так же 865-го стрелкового полка под командованием полковника Лысенко и 850-го артиллерийского полка майора Федорова. Эти подразделения входили в состав 44-й армии, которой командовал майор В.А. Хоменко. Среди наступавших был наш земляк - </w:t>
      </w:r>
      <w:proofErr w:type="spellStart"/>
      <w:r w:rsidRPr="00D67E7D">
        <w:rPr>
          <w:rFonts w:ascii="Times New Roman" w:hAnsi="Times New Roman"/>
          <w:szCs w:val="28"/>
        </w:rPr>
        <w:t>белоглинец</w:t>
      </w:r>
      <w:proofErr w:type="spellEnd"/>
      <w:r w:rsidRPr="00D67E7D">
        <w:rPr>
          <w:rFonts w:ascii="Times New Roman" w:hAnsi="Times New Roman"/>
          <w:szCs w:val="28"/>
        </w:rPr>
        <w:t xml:space="preserve"> гвардии старший лейтенант П.А. Бугаев. К концу января был освобожден весь район.</w:t>
      </w:r>
    </w:p>
    <w:p w:rsidR="00175AC9" w:rsidRPr="00D67E7D" w:rsidRDefault="00175AC9" w:rsidP="00D67E7D">
      <w:pPr>
        <w:spacing w:after="0" w:line="240" w:lineRule="auto"/>
        <w:ind w:left="-709"/>
        <w:jc w:val="both"/>
        <w:rPr>
          <w:rFonts w:ascii="Times New Roman" w:hAnsi="Times New Roman"/>
          <w:szCs w:val="28"/>
        </w:rPr>
      </w:pPr>
      <w:r w:rsidRPr="00D67E7D">
        <w:rPr>
          <w:rFonts w:ascii="Times New Roman" w:hAnsi="Times New Roman"/>
          <w:szCs w:val="28"/>
        </w:rPr>
        <w:t xml:space="preserve">          Освобождение Белой Глины стало важным моментом в Кавказской операции, так как открыло путь к избавлению Кубани от поработителей. Впереди будут освобождения Краснодара и Новороссийска, разгром фашистов на «Голубой линии» и изгнание их с Таманского полуострова за пределы края. Наше село стало первым районным центром на Кубани, освобожденным Красной Армией от захватчиков.</w:t>
      </w:r>
    </w:p>
    <w:p w:rsidR="00175AC9" w:rsidRPr="00D67E7D" w:rsidRDefault="00175AC9" w:rsidP="00D67E7D">
      <w:pPr>
        <w:spacing w:after="0" w:line="240" w:lineRule="auto"/>
        <w:ind w:left="-709" w:firstLine="851"/>
        <w:jc w:val="both"/>
        <w:rPr>
          <w:rFonts w:ascii="Times New Roman" w:hAnsi="Times New Roman"/>
          <w:szCs w:val="28"/>
        </w:rPr>
      </w:pPr>
      <w:r w:rsidRPr="00D67E7D">
        <w:rPr>
          <w:rFonts w:ascii="Times New Roman" w:hAnsi="Times New Roman"/>
          <w:szCs w:val="28"/>
        </w:rPr>
        <w:t xml:space="preserve">      После прихода советских войск было установлено, что за время оккупации района фашисты уничтожили 3842 человека. В боях Великой Отечественной войны погибло 3432 </w:t>
      </w:r>
      <w:proofErr w:type="spellStart"/>
      <w:r w:rsidRPr="00D67E7D">
        <w:rPr>
          <w:rFonts w:ascii="Times New Roman" w:hAnsi="Times New Roman"/>
          <w:szCs w:val="28"/>
        </w:rPr>
        <w:t>белоглинца</w:t>
      </w:r>
      <w:proofErr w:type="spellEnd"/>
      <w:r w:rsidRPr="00D67E7D">
        <w:rPr>
          <w:rFonts w:ascii="Times New Roman" w:hAnsi="Times New Roman"/>
          <w:szCs w:val="28"/>
        </w:rPr>
        <w:t xml:space="preserve">.  Все имена погибших и зверски уничтоженных фашистами высечены на мраморных плитах Мемориалов в селах, хуторах и станицах нашего района, занесены в Книгу Памяти, хранящуюся в </w:t>
      </w:r>
      <w:proofErr w:type="spellStart"/>
      <w:r w:rsidRPr="00D67E7D">
        <w:rPr>
          <w:rFonts w:ascii="Times New Roman" w:hAnsi="Times New Roman"/>
          <w:szCs w:val="28"/>
        </w:rPr>
        <w:t>Белоглинском</w:t>
      </w:r>
      <w:proofErr w:type="spellEnd"/>
      <w:r w:rsidRPr="00D67E7D">
        <w:rPr>
          <w:rFonts w:ascii="Times New Roman" w:hAnsi="Times New Roman"/>
          <w:szCs w:val="28"/>
        </w:rPr>
        <w:t xml:space="preserve"> музее. Трудно было сломить фашистам волю народа, ведь кубанцы защищали свое Отечество, сражаясь за каждый метр родной земли. </w:t>
      </w:r>
    </w:p>
    <w:p w:rsidR="00175AC9" w:rsidRPr="00D67E7D" w:rsidRDefault="00175AC9" w:rsidP="00D67E7D">
      <w:pPr>
        <w:spacing w:after="0"/>
        <w:ind w:left="-709"/>
        <w:jc w:val="both"/>
        <w:rPr>
          <w:rFonts w:ascii="Times New Roman" w:hAnsi="Times New Roman"/>
          <w:szCs w:val="28"/>
        </w:rPr>
      </w:pPr>
      <w:r w:rsidRPr="00D67E7D">
        <w:rPr>
          <w:rFonts w:ascii="Times New Roman" w:hAnsi="Times New Roman"/>
          <w:szCs w:val="28"/>
        </w:rPr>
        <w:t xml:space="preserve">        В истории Великой Отечественной войны произошли десятки важных сражений, в том числе Битва за Кавказ.</w:t>
      </w:r>
      <w:r w:rsidRPr="00D67E7D">
        <w:rPr>
          <w:rFonts w:ascii="Times New Roman" w:hAnsi="Times New Roman"/>
          <w:b/>
          <w:szCs w:val="28"/>
          <w:u w:val="single"/>
        </w:rPr>
        <w:t xml:space="preserve"> (Слайды № 12)</w:t>
      </w:r>
      <w:r w:rsidRPr="00D67E7D">
        <w:rPr>
          <w:rFonts w:ascii="Times New Roman" w:hAnsi="Times New Roman"/>
          <w:szCs w:val="28"/>
        </w:rPr>
        <w:t xml:space="preserve">  </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Основной замысел по овладению Кавказом был изложен в директиве гитлеровского командования под условным названием «Эдельвейс».  Враг хотел разгромить и уничтожить советские войска в районе  Ростова-на-Дону, захватить Кавказ и Закавказье, установить  связь с турецкой  армией, создать предпосылки   для вторжения на Ближний и Средний Восток.</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Битва за Кавказ состояла из 2-х этапов: освободительного  (25июля-31декабря 1942г.) и наступательного (1января-9 октября1943г.) Разгром гитлеровцев под Сталинградом создал условия для освобождения Северного Кавказа. Кровопролитные бои разгорелись на 110км.  «Голубой линии»- мощном траншейном оборонительном рубеже. В результате немцы были отброшены.</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Весной  1943г. в небе Кубани происходила одна из самых крупных воздушных битв, в которой участвовало более 2000 самолетов, 52 советских летчика были удостоены звания Героя Советского Союза. Среди них А.И. </w:t>
      </w:r>
      <w:proofErr w:type="spellStart"/>
      <w:r w:rsidRPr="00D67E7D">
        <w:rPr>
          <w:rFonts w:ascii="Times New Roman" w:hAnsi="Times New Roman"/>
          <w:szCs w:val="28"/>
        </w:rPr>
        <w:t>Покрышкин</w:t>
      </w:r>
      <w:proofErr w:type="spellEnd"/>
      <w:r w:rsidRPr="00D67E7D">
        <w:rPr>
          <w:rFonts w:ascii="Times New Roman" w:hAnsi="Times New Roman"/>
          <w:szCs w:val="28"/>
        </w:rPr>
        <w:t xml:space="preserve">, в прошлом воспитанник Краснодарского аэроклуба. </w:t>
      </w:r>
      <w:r w:rsidRPr="00D67E7D">
        <w:rPr>
          <w:rFonts w:ascii="Times New Roman" w:hAnsi="Times New Roman"/>
          <w:b/>
          <w:szCs w:val="28"/>
          <w:u w:val="single"/>
        </w:rPr>
        <w:t>(Слайд № 13)</w:t>
      </w:r>
      <w:r w:rsidRPr="00D67E7D">
        <w:rPr>
          <w:rFonts w:ascii="Times New Roman" w:hAnsi="Times New Roman"/>
          <w:szCs w:val="28"/>
        </w:rPr>
        <w:t xml:space="preserve"> В небе Кубани он сбил 20 самолетов врага. Появление </w:t>
      </w:r>
      <w:proofErr w:type="spellStart"/>
      <w:r w:rsidRPr="00D67E7D">
        <w:rPr>
          <w:rFonts w:ascii="Times New Roman" w:hAnsi="Times New Roman"/>
          <w:szCs w:val="28"/>
        </w:rPr>
        <w:t>Покрышкина</w:t>
      </w:r>
      <w:proofErr w:type="spellEnd"/>
      <w:r w:rsidRPr="00D67E7D">
        <w:rPr>
          <w:rFonts w:ascii="Times New Roman" w:hAnsi="Times New Roman"/>
          <w:szCs w:val="28"/>
        </w:rPr>
        <w:t xml:space="preserve">, наводившее ужас на гитлеровских летчиков, всегда сопровождалось криком наблюдателей в эфире: «Внимание, внимание! Ас </w:t>
      </w:r>
      <w:proofErr w:type="spellStart"/>
      <w:r w:rsidRPr="00D67E7D">
        <w:rPr>
          <w:rFonts w:ascii="Times New Roman" w:hAnsi="Times New Roman"/>
          <w:szCs w:val="28"/>
        </w:rPr>
        <w:t>Покрышкин</w:t>
      </w:r>
      <w:proofErr w:type="spellEnd"/>
      <w:r w:rsidRPr="00D67E7D">
        <w:rPr>
          <w:rFonts w:ascii="Times New Roman" w:hAnsi="Times New Roman"/>
          <w:szCs w:val="28"/>
        </w:rPr>
        <w:t xml:space="preserve">  в воздухе!» </w:t>
      </w:r>
    </w:p>
    <w:p w:rsidR="00175AC9" w:rsidRPr="00D67E7D" w:rsidRDefault="00175AC9" w:rsidP="00D67E7D">
      <w:pPr>
        <w:spacing w:after="0"/>
        <w:ind w:left="-567"/>
        <w:jc w:val="both"/>
        <w:rPr>
          <w:rFonts w:ascii="Times New Roman" w:hAnsi="Times New Roman"/>
          <w:szCs w:val="28"/>
          <w:u w:val="single"/>
        </w:rPr>
      </w:pPr>
      <w:r w:rsidRPr="00D67E7D">
        <w:rPr>
          <w:rFonts w:ascii="Times New Roman" w:hAnsi="Times New Roman"/>
          <w:szCs w:val="28"/>
        </w:rPr>
        <w:t xml:space="preserve">         В воздушных  боях на Кубани прославился женский авиаполк легких бомбардировщиков «ночные ведьмы» под командованием Евдокии </w:t>
      </w:r>
      <w:proofErr w:type="spellStart"/>
      <w:r w:rsidRPr="00D67E7D">
        <w:rPr>
          <w:rFonts w:ascii="Times New Roman" w:hAnsi="Times New Roman"/>
          <w:szCs w:val="28"/>
        </w:rPr>
        <w:t>Бершанской</w:t>
      </w:r>
      <w:proofErr w:type="spellEnd"/>
      <w:r w:rsidRPr="00D67E7D">
        <w:rPr>
          <w:rFonts w:ascii="Times New Roman" w:hAnsi="Times New Roman"/>
          <w:szCs w:val="28"/>
        </w:rPr>
        <w:t xml:space="preserve"> </w:t>
      </w:r>
      <w:r w:rsidRPr="00D67E7D">
        <w:rPr>
          <w:rFonts w:ascii="Times New Roman" w:hAnsi="Times New Roman"/>
          <w:b/>
          <w:szCs w:val="28"/>
          <w:u w:val="single"/>
        </w:rPr>
        <w:t>(Слайд № 14).</w:t>
      </w:r>
    </w:p>
    <w:p w:rsidR="00175AC9" w:rsidRPr="00D67E7D" w:rsidRDefault="00175AC9" w:rsidP="00D67E7D">
      <w:pPr>
        <w:spacing w:after="0"/>
        <w:ind w:left="-567"/>
        <w:jc w:val="both"/>
        <w:rPr>
          <w:rFonts w:ascii="Times New Roman" w:hAnsi="Times New Roman"/>
          <w:szCs w:val="28"/>
        </w:rPr>
      </w:pPr>
      <w:r w:rsidRPr="00D67E7D">
        <w:rPr>
          <w:rFonts w:ascii="Times New Roman" w:hAnsi="Times New Roman"/>
          <w:szCs w:val="28"/>
        </w:rPr>
        <w:t xml:space="preserve">         В битве за Кавказ особую роль сыграли события на Малой Земле г. Новороссийска. </w:t>
      </w:r>
      <w:r w:rsidRPr="00D67E7D">
        <w:rPr>
          <w:rFonts w:ascii="Times New Roman" w:hAnsi="Times New Roman"/>
          <w:b/>
          <w:szCs w:val="28"/>
          <w:u w:val="single"/>
        </w:rPr>
        <w:t xml:space="preserve">(Слайд № 15). </w:t>
      </w:r>
      <w:r w:rsidRPr="00D67E7D">
        <w:rPr>
          <w:rFonts w:ascii="Times New Roman" w:hAnsi="Times New Roman"/>
          <w:szCs w:val="28"/>
        </w:rPr>
        <w:t xml:space="preserve">С сентября 1942 г. по сентябрь 1943 г. Новороссийск был ареной жесточайших сражений. В феврале 1943 г. южнее Новороссийска был высажен десант под командованием  Цезаря </w:t>
      </w:r>
      <w:proofErr w:type="spellStart"/>
      <w:r w:rsidRPr="00D67E7D">
        <w:rPr>
          <w:rFonts w:ascii="Times New Roman" w:hAnsi="Times New Roman"/>
          <w:szCs w:val="28"/>
        </w:rPr>
        <w:t>Куникова</w:t>
      </w:r>
      <w:proofErr w:type="spellEnd"/>
      <w:r w:rsidRPr="00D67E7D">
        <w:rPr>
          <w:rFonts w:ascii="Times New Roman" w:hAnsi="Times New Roman"/>
          <w:szCs w:val="28"/>
        </w:rPr>
        <w:t xml:space="preserve">. </w:t>
      </w:r>
      <w:r w:rsidRPr="00D67E7D">
        <w:rPr>
          <w:rFonts w:ascii="Times New Roman" w:hAnsi="Times New Roman"/>
          <w:b/>
          <w:szCs w:val="28"/>
          <w:u w:val="single"/>
        </w:rPr>
        <w:t>(Слайд №16).</w:t>
      </w:r>
      <w:r w:rsidRPr="00D67E7D">
        <w:rPr>
          <w:rFonts w:ascii="Times New Roman" w:hAnsi="Times New Roman"/>
          <w:szCs w:val="28"/>
        </w:rPr>
        <w:t xml:space="preserve">  225 дней моряки удерживали  отвоёванный  у  врага   плацдарм площадью 30 кв. км. На каждого участника обороны  пришлось  1250 кг</w:t>
      </w:r>
      <w:proofErr w:type="gramStart"/>
      <w:r w:rsidRPr="00D67E7D">
        <w:rPr>
          <w:rFonts w:ascii="Times New Roman" w:hAnsi="Times New Roman"/>
          <w:szCs w:val="28"/>
        </w:rPr>
        <w:t>.</w:t>
      </w:r>
      <w:proofErr w:type="gramEnd"/>
      <w:r w:rsidRPr="00D67E7D">
        <w:rPr>
          <w:rFonts w:ascii="Times New Roman" w:hAnsi="Times New Roman"/>
          <w:szCs w:val="28"/>
        </w:rPr>
        <w:t xml:space="preserve"> </w:t>
      </w:r>
      <w:proofErr w:type="gramStart"/>
      <w:r w:rsidRPr="00D67E7D">
        <w:rPr>
          <w:rFonts w:ascii="Times New Roman" w:hAnsi="Times New Roman"/>
          <w:szCs w:val="28"/>
        </w:rPr>
        <w:t>в</w:t>
      </w:r>
      <w:proofErr w:type="gramEnd"/>
      <w:r w:rsidRPr="00D67E7D">
        <w:rPr>
          <w:rFonts w:ascii="Times New Roman" w:hAnsi="Times New Roman"/>
          <w:szCs w:val="28"/>
        </w:rPr>
        <w:t xml:space="preserve">ражеского металла. Но герои  выстояли. 21 воин – </w:t>
      </w:r>
      <w:proofErr w:type="spellStart"/>
      <w:r w:rsidRPr="00D67E7D">
        <w:rPr>
          <w:rFonts w:ascii="Times New Roman" w:hAnsi="Times New Roman"/>
          <w:szCs w:val="28"/>
        </w:rPr>
        <w:t>малоземелец</w:t>
      </w:r>
      <w:proofErr w:type="spellEnd"/>
      <w:r w:rsidRPr="00D67E7D">
        <w:rPr>
          <w:rFonts w:ascii="Times New Roman" w:hAnsi="Times New Roman"/>
          <w:szCs w:val="28"/>
        </w:rPr>
        <w:t xml:space="preserve">  удостоен звания   Героя Советского  Союза, более 6 тыс. – награждены орденами и медалями.16 сентября 1943 г. был  освобожден  г. Новороссийск. Через 30 лет память героев  битвы за город была увековечена «Золотой Звездой», Новороссийску   присвоено    звание город – герой. </w:t>
      </w:r>
    </w:p>
    <w:p w:rsidR="00175AC9" w:rsidRPr="00D67E7D" w:rsidRDefault="00175AC9" w:rsidP="00D67E7D">
      <w:pPr>
        <w:spacing w:after="0"/>
        <w:ind w:left="-709"/>
        <w:jc w:val="both"/>
        <w:rPr>
          <w:rFonts w:ascii="Times New Roman" w:hAnsi="Times New Roman"/>
          <w:b/>
          <w:szCs w:val="28"/>
          <w:u w:val="single"/>
        </w:rPr>
      </w:pPr>
      <w:r w:rsidRPr="00D67E7D">
        <w:rPr>
          <w:rFonts w:ascii="Times New Roman" w:hAnsi="Times New Roman"/>
          <w:szCs w:val="28"/>
        </w:rPr>
        <w:t xml:space="preserve">       Великий подвиг милосердия совершили  медицинские работники г. Сочи, который  в годы войны стал городом – госпиталем. Самоотверженному труду сочинских медиков  посвящен памятник  «Подвиг во имя жизни». </w:t>
      </w:r>
      <w:r w:rsidRPr="00D67E7D">
        <w:rPr>
          <w:rFonts w:ascii="Times New Roman" w:hAnsi="Times New Roman"/>
          <w:b/>
          <w:szCs w:val="28"/>
          <w:u w:val="single"/>
        </w:rPr>
        <w:t>(Слайд № 17).</w:t>
      </w:r>
    </w:p>
    <w:p w:rsidR="00175AC9" w:rsidRPr="00D67E7D" w:rsidRDefault="00175AC9" w:rsidP="00D67E7D">
      <w:pPr>
        <w:spacing w:after="0"/>
        <w:ind w:left="-709" w:firstLine="709"/>
        <w:jc w:val="both"/>
        <w:rPr>
          <w:rFonts w:ascii="Times New Roman" w:hAnsi="Times New Roman"/>
          <w:b/>
          <w:szCs w:val="28"/>
          <w:u w:val="single"/>
        </w:rPr>
      </w:pPr>
      <w:r w:rsidRPr="00D67E7D">
        <w:rPr>
          <w:rFonts w:ascii="Times New Roman" w:hAnsi="Times New Roman"/>
          <w:szCs w:val="28"/>
        </w:rPr>
        <w:t xml:space="preserve">Весь народ поднялся на защиту Родины, никто не остался безучастным в судьбе страны и народа. Но были люди, подвиг которых останется в веках. Среди них - братья-партизаны Евгений и Гений  Игнатовы, удостоенные звания Героя Советского Союза посмертно. </w:t>
      </w:r>
      <w:r w:rsidRPr="00D67E7D">
        <w:rPr>
          <w:rFonts w:ascii="Times New Roman" w:hAnsi="Times New Roman"/>
          <w:b/>
          <w:szCs w:val="28"/>
          <w:u w:val="single"/>
        </w:rPr>
        <w:t>(Слайд № 18).</w:t>
      </w:r>
    </w:p>
    <w:p w:rsidR="00175AC9" w:rsidRPr="00D67E7D" w:rsidRDefault="00175AC9" w:rsidP="00D67E7D">
      <w:pPr>
        <w:spacing w:after="0" w:line="240" w:lineRule="auto"/>
        <w:ind w:left="-709"/>
        <w:jc w:val="both"/>
        <w:rPr>
          <w:rFonts w:ascii="Times New Roman" w:hAnsi="Times New Roman"/>
          <w:color w:val="000000"/>
          <w:szCs w:val="28"/>
        </w:rPr>
      </w:pPr>
      <w:r w:rsidRPr="00D67E7D">
        <w:rPr>
          <w:rFonts w:ascii="Times New Roman" w:hAnsi="Times New Roman"/>
          <w:bCs/>
          <w:color w:val="000000"/>
          <w:szCs w:val="28"/>
        </w:rPr>
        <w:lastRenderedPageBreak/>
        <w:t xml:space="preserve">       «Для счастья грядущих родных поколений уснули навеки Евгений и </w:t>
      </w:r>
      <w:proofErr w:type="spellStart"/>
      <w:r w:rsidRPr="00D67E7D">
        <w:rPr>
          <w:rFonts w:ascii="Times New Roman" w:hAnsi="Times New Roman"/>
          <w:bCs/>
          <w:color w:val="000000"/>
          <w:szCs w:val="28"/>
        </w:rPr>
        <w:t>Геня</w:t>
      </w:r>
      <w:proofErr w:type="spellEnd"/>
      <w:r w:rsidRPr="00D67E7D">
        <w:rPr>
          <w:rFonts w:ascii="Times New Roman" w:hAnsi="Times New Roman"/>
          <w:bCs/>
          <w:color w:val="000000"/>
          <w:szCs w:val="28"/>
        </w:rPr>
        <w:t>. Мелькнула, как блеск боевого клинка, их жизнь, ослепительна и коротка...» 10 октября 1942 года при выполнении боевого задания в нескольких километрах от Краснодара погибли партизаны, братья Евгений и Гений Игнатовы. Погибли на глазах своего отца, в день его рождения. </w:t>
      </w:r>
    </w:p>
    <w:p w:rsidR="00175AC9" w:rsidRPr="00D67E7D" w:rsidRDefault="00175AC9" w:rsidP="00D67E7D">
      <w:pPr>
        <w:spacing w:after="0" w:line="240" w:lineRule="auto"/>
        <w:ind w:left="-709"/>
        <w:jc w:val="both"/>
        <w:rPr>
          <w:rFonts w:ascii="Times New Roman" w:hAnsi="Times New Roman"/>
          <w:color w:val="000000"/>
          <w:szCs w:val="28"/>
        </w:rPr>
      </w:pPr>
      <w:r w:rsidRPr="00D67E7D">
        <w:rPr>
          <w:rFonts w:ascii="Times New Roman" w:hAnsi="Times New Roman"/>
          <w:color w:val="000000"/>
          <w:szCs w:val="28"/>
        </w:rPr>
        <w:t xml:space="preserve">     Это случилось на двадцать втором километре железной дороги Краснодар—Новороссийск. Отряд получил задание — взорвать вражеский эшелон.</w:t>
      </w:r>
    </w:p>
    <w:p w:rsidR="00175AC9" w:rsidRPr="00D67E7D" w:rsidRDefault="00175AC9" w:rsidP="00D67E7D">
      <w:pPr>
        <w:spacing w:after="0" w:line="240" w:lineRule="auto"/>
        <w:ind w:left="-709"/>
        <w:jc w:val="both"/>
        <w:rPr>
          <w:rFonts w:ascii="Times New Roman" w:hAnsi="Times New Roman"/>
          <w:color w:val="000000"/>
          <w:szCs w:val="28"/>
        </w:rPr>
      </w:pPr>
      <w:r w:rsidRPr="00D67E7D">
        <w:rPr>
          <w:rFonts w:ascii="Times New Roman" w:hAnsi="Times New Roman"/>
          <w:color w:val="000000"/>
          <w:szCs w:val="28"/>
        </w:rPr>
        <w:t xml:space="preserve">      Операцию Петр </w:t>
      </w:r>
      <w:proofErr w:type="spellStart"/>
      <w:r w:rsidRPr="00D67E7D">
        <w:rPr>
          <w:rFonts w:ascii="Times New Roman" w:hAnsi="Times New Roman"/>
          <w:color w:val="000000"/>
          <w:szCs w:val="28"/>
        </w:rPr>
        <w:t>Карпович</w:t>
      </w:r>
      <w:proofErr w:type="spellEnd"/>
      <w:r w:rsidRPr="00D67E7D">
        <w:rPr>
          <w:rFonts w:ascii="Times New Roman" w:hAnsi="Times New Roman"/>
          <w:color w:val="000000"/>
          <w:szCs w:val="28"/>
        </w:rPr>
        <w:t xml:space="preserve"> поручил сыновьям и сам отправился с ними на боевое задание. Подкравшись незаметно к железнодорожному полотну, братья приступили к работе. Отец остался в отдалении — он наблюдал за дорогой. Партизаны точно знали, когда будет проходить поезд, — по всем расчетам они должны были успеть... Но не успели.</w:t>
      </w:r>
    </w:p>
    <w:p w:rsidR="00175AC9" w:rsidRPr="00D67E7D" w:rsidRDefault="00175AC9" w:rsidP="00D67E7D">
      <w:pPr>
        <w:spacing w:after="0" w:line="240" w:lineRule="auto"/>
        <w:ind w:left="-709"/>
        <w:jc w:val="both"/>
        <w:rPr>
          <w:rFonts w:ascii="Times New Roman" w:hAnsi="Times New Roman"/>
          <w:b/>
          <w:color w:val="000000"/>
          <w:szCs w:val="28"/>
          <w:u w:val="single"/>
        </w:rPr>
      </w:pPr>
      <w:r w:rsidRPr="00D67E7D">
        <w:rPr>
          <w:rFonts w:ascii="Times New Roman" w:hAnsi="Times New Roman"/>
          <w:color w:val="000000"/>
          <w:szCs w:val="28"/>
        </w:rPr>
        <w:t xml:space="preserve">        На 22-м километре по шоссе от Краснодара на Новороссийск стоит скромный памятник с двумя фотографиями и рельефной звездой Героя. А в Краснодаре на братском кладбище в окружении зелени и цветов есть обелиск из черного гранита. По обе стороны на постаментах бронзовые бюсты Героев. </w:t>
      </w:r>
      <w:r w:rsidRPr="00D67E7D">
        <w:rPr>
          <w:rFonts w:ascii="Times New Roman" w:hAnsi="Times New Roman"/>
          <w:b/>
          <w:color w:val="000000"/>
          <w:szCs w:val="28"/>
          <w:u w:val="single"/>
        </w:rPr>
        <w:t>(Слайд № 19).</w:t>
      </w:r>
    </w:p>
    <w:p w:rsidR="00175AC9" w:rsidRPr="00D67E7D" w:rsidRDefault="00175AC9" w:rsidP="00D67E7D">
      <w:pPr>
        <w:spacing w:after="0"/>
        <w:ind w:left="-567"/>
        <w:jc w:val="both"/>
        <w:rPr>
          <w:rFonts w:ascii="Times New Roman" w:eastAsia="Calibri" w:hAnsi="Times New Roman"/>
          <w:szCs w:val="28"/>
        </w:rPr>
      </w:pPr>
      <w:r w:rsidRPr="00D67E7D">
        <w:rPr>
          <w:rFonts w:ascii="Times New Roman" w:hAnsi="Times New Roman"/>
          <w:szCs w:val="28"/>
        </w:rPr>
        <w:t xml:space="preserve">    Без подвига матерей  не было бы подвига сыновей. Сколько любви, нежности, добра вложили матери в своих детей. Велик подвиг </w:t>
      </w:r>
      <w:proofErr w:type="spellStart"/>
      <w:r w:rsidRPr="00D67E7D">
        <w:rPr>
          <w:rFonts w:ascii="Times New Roman" w:hAnsi="Times New Roman"/>
          <w:szCs w:val="28"/>
        </w:rPr>
        <w:t>Епистинии</w:t>
      </w:r>
      <w:proofErr w:type="spellEnd"/>
      <w:r w:rsidRPr="00D67E7D">
        <w:rPr>
          <w:rFonts w:ascii="Times New Roman" w:hAnsi="Times New Roman"/>
          <w:szCs w:val="28"/>
        </w:rPr>
        <w:t xml:space="preserve"> Федоровны Степановой из г. Тимашевска, которая положила на алтарь Отечества самое дорогое, что у нее было, - жизни своих девяти сыновей</w:t>
      </w:r>
      <w:r w:rsidRPr="00D67E7D">
        <w:rPr>
          <w:rFonts w:ascii="Times New Roman" w:hAnsi="Times New Roman"/>
          <w:b/>
          <w:szCs w:val="28"/>
          <w:u w:val="single"/>
        </w:rPr>
        <w:t>. (Слайд № 20).</w:t>
      </w:r>
      <w:r w:rsidRPr="00D67E7D">
        <w:rPr>
          <w:rFonts w:ascii="Times New Roman" w:hAnsi="Times New Roman"/>
          <w:szCs w:val="28"/>
        </w:rPr>
        <w:t xml:space="preserve">  </w:t>
      </w:r>
      <w:proofErr w:type="gramStart"/>
      <w:r w:rsidRPr="00D67E7D">
        <w:rPr>
          <w:rFonts w:ascii="Times New Roman" w:hAnsi="Times New Roman"/>
          <w:szCs w:val="28"/>
        </w:rPr>
        <w:t>На  фронтах, в партизанских отрядах, фашистских лагерях  погибли сыновья Николай, Василий, Филипп, Федор, Иван, Илья, Павел и Александр</w:t>
      </w:r>
      <w:r w:rsidRPr="00D67E7D">
        <w:rPr>
          <w:rFonts w:ascii="Times New Roman" w:hAnsi="Times New Roman"/>
          <w:b/>
          <w:szCs w:val="28"/>
          <w:u w:val="single"/>
        </w:rPr>
        <w:t>.</w:t>
      </w:r>
      <w:proofErr w:type="gramEnd"/>
      <w:r w:rsidRPr="00D67E7D">
        <w:rPr>
          <w:rFonts w:ascii="Times New Roman" w:hAnsi="Times New Roman"/>
          <w:b/>
          <w:szCs w:val="28"/>
          <w:u w:val="single"/>
        </w:rPr>
        <w:t xml:space="preserve"> (Слайд № 21).</w:t>
      </w:r>
      <w:r w:rsidRPr="00D67E7D">
        <w:rPr>
          <w:rFonts w:ascii="Times New Roman" w:hAnsi="Times New Roman"/>
          <w:szCs w:val="28"/>
        </w:rPr>
        <w:t xml:space="preserve"> Последнему за подвиг на Днепре в 1943 г. было присвоено звание Героя Советского Союза посмертно. До последнего часа ждала мать своих сыновей, верила  в чудо.7 февраля 1969г. сердце её перестало биться на 95 году жизни. Солдатскую мать похоронили в ст. </w:t>
      </w:r>
      <w:proofErr w:type="gramStart"/>
      <w:r w:rsidRPr="00D67E7D">
        <w:rPr>
          <w:rFonts w:ascii="Times New Roman" w:hAnsi="Times New Roman"/>
          <w:szCs w:val="28"/>
        </w:rPr>
        <w:t>Днепровской</w:t>
      </w:r>
      <w:proofErr w:type="gramEnd"/>
      <w:r w:rsidRPr="00D67E7D">
        <w:rPr>
          <w:rFonts w:ascii="Times New Roman" w:hAnsi="Times New Roman"/>
          <w:szCs w:val="28"/>
        </w:rPr>
        <w:t xml:space="preserve"> </w:t>
      </w:r>
      <w:proofErr w:type="spellStart"/>
      <w:r w:rsidRPr="00D67E7D">
        <w:rPr>
          <w:rFonts w:ascii="Times New Roman" w:hAnsi="Times New Roman"/>
          <w:szCs w:val="28"/>
        </w:rPr>
        <w:t>Тимашевского</w:t>
      </w:r>
      <w:proofErr w:type="spellEnd"/>
      <w:r w:rsidRPr="00D67E7D">
        <w:rPr>
          <w:rFonts w:ascii="Times New Roman" w:hAnsi="Times New Roman"/>
          <w:szCs w:val="28"/>
        </w:rPr>
        <w:t xml:space="preserve"> р-на   с воинскими почестями, под салют автоматов и мелодию Государственного гимна.</w:t>
      </w:r>
    </w:p>
    <w:p w:rsidR="00175AC9" w:rsidRPr="00D67E7D" w:rsidRDefault="00175AC9" w:rsidP="00D67E7D">
      <w:pPr>
        <w:spacing w:after="0"/>
        <w:ind w:left="-567" w:firstLine="567"/>
        <w:jc w:val="both"/>
        <w:rPr>
          <w:rFonts w:ascii="Times New Roman" w:hAnsi="Times New Roman"/>
          <w:b/>
          <w:szCs w:val="28"/>
          <w:u w:val="single"/>
        </w:rPr>
      </w:pPr>
      <w:r w:rsidRPr="00D67E7D">
        <w:rPr>
          <w:rFonts w:ascii="Times New Roman" w:hAnsi="Times New Roman"/>
          <w:szCs w:val="28"/>
        </w:rPr>
        <w:t xml:space="preserve">       В 1975г. в г. Тимашевске был открыт музей семьи Степановых. Позднее в мемориальном сквере г. Тимашевска возведен памятник Е.Ф Степановой - матери – героине сынов – героев. </w:t>
      </w:r>
      <w:r w:rsidRPr="00D67E7D">
        <w:rPr>
          <w:rFonts w:ascii="Times New Roman" w:hAnsi="Times New Roman"/>
          <w:b/>
          <w:szCs w:val="28"/>
          <w:u w:val="single"/>
        </w:rPr>
        <w:t>(Слайд № 22).</w:t>
      </w:r>
    </w:p>
    <w:p w:rsidR="00175AC9" w:rsidRPr="00D67E7D" w:rsidRDefault="00175AC9" w:rsidP="00D67E7D">
      <w:pPr>
        <w:spacing w:after="0"/>
        <w:ind w:left="-567" w:firstLine="567"/>
        <w:jc w:val="both"/>
        <w:rPr>
          <w:rFonts w:ascii="Times New Roman" w:hAnsi="Times New Roman"/>
          <w:szCs w:val="28"/>
        </w:rPr>
      </w:pPr>
    </w:p>
    <w:p w:rsidR="00175AC9" w:rsidRPr="00D67E7D" w:rsidRDefault="00175AC9" w:rsidP="00D67E7D">
      <w:pPr>
        <w:spacing w:after="0"/>
        <w:ind w:left="-709" w:firstLine="709"/>
        <w:jc w:val="both"/>
        <w:rPr>
          <w:rFonts w:ascii="Times New Roman" w:hAnsi="Times New Roman"/>
          <w:szCs w:val="28"/>
          <w:u w:val="single"/>
        </w:rPr>
      </w:pPr>
      <w:proofErr w:type="gramStart"/>
      <w:r w:rsidRPr="00D67E7D">
        <w:rPr>
          <w:rFonts w:ascii="Times New Roman" w:hAnsi="Times New Roman"/>
          <w:szCs w:val="28"/>
        </w:rPr>
        <w:t>Дорогой ценой</w:t>
      </w:r>
      <w:proofErr w:type="gramEnd"/>
      <w:r w:rsidRPr="00D67E7D">
        <w:rPr>
          <w:rFonts w:ascii="Times New Roman" w:hAnsi="Times New Roman"/>
          <w:szCs w:val="28"/>
        </w:rPr>
        <w:t xml:space="preserve"> досталась  советскому народу победа над фашизмом. СССР  потерял 27 млн. человек. Кубань положила на алтарь Победы жизни почти 500 тыс. сыновей и дочерей. До войны </w:t>
      </w:r>
      <w:proofErr w:type="gramStart"/>
      <w:r w:rsidRPr="00D67E7D">
        <w:rPr>
          <w:rFonts w:ascii="Times New Roman" w:hAnsi="Times New Roman"/>
          <w:szCs w:val="28"/>
        </w:rPr>
        <w:t>в</w:t>
      </w:r>
      <w:proofErr w:type="gramEnd"/>
      <w:r w:rsidRPr="00D67E7D">
        <w:rPr>
          <w:rFonts w:ascii="Times New Roman" w:hAnsi="Times New Roman"/>
          <w:szCs w:val="28"/>
        </w:rPr>
        <w:t xml:space="preserve"> </w:t>
      </w:r>
      <w:proofErr w:type="gramStart"/>
      <w:r w:rsidRPr="00D67E7D">
        <w:rPr>
          <w:rFonts w:ascii="Times New Roman" w:hAnsi="Times New Roman"/>
          <w:szCs w:val="28"/>
        </w:rPr>
        <w:t>с</w:t>
      </w:r>
      <w:proofErr w:type="gramEnd"/>
      <w:r w:rsidRPr="00D67E7D">
        <w:rPr>
          <w:rFonts w:ascii="Times New Roman" w:hAnsi="Times New Roman"/>
          <w:szCs w:val="28"/>
        </w:rPr>
        <w:t xml:space="preserve">. Белая Глина проживало около 20 тыс. человек, на войне погибло почти 8 тыс. Эти люди погибли, чтобы мы могли жить. И наша благодарность может выразиться лишь в одном – в памяти. </w:t>
      </w:r>
    </w:p>
    <w:p w:rsidR="00175AC9" w:rsidRPr="00D67E7D" w:rsidRDefault="00175AC9" w:rsidP="00D67E7D">
      <w:pPr>
        <w:spacing w:after="0"/>
        <w:ind w:left="-709"/>
        <w:jc w:val="both"/>
        <w:rPr>
          <w:rFonts w:ascii="Times New Roman" w:hAnsi="Times New Roman"/>
          <w:szCs w:val="28"/>
        </w:rPr>
      </w:pPr>
      <w:r w:rsidRPr="00D67E7D">
        <w:rPr>
          <w:rFonts w:ascii="Times New Roman" w:hAnsi="Times New Roman"/>
          <w:szCs w:val="28"/>
        </w:rPr>
        <w:t xml:space="preserve">          В память о  погибших в годы ВОВ </w:t>
      </w:r>
      <w:proofErr w:type="spellStart"/>
      <w:r w:rsidRPr="00D67E7D">
        <w:rPr>
          <w:rFonts w:ascii="Times New Roman" w:hAnsi="Times New Roman"/>
          <w:szCs w:val="28"/>
        </w:rPr>
        <w:t>белоглинцах</w:t>
      </w:r>
      <w:proofErr w:type="spellEnd"/>
      <w:r w:rsidRPr="00D67E7D">
        <w:rPr>
          <w:rFonts w:ascii="Times New Roman" w:hAnsi="Times New Roman"/>
          <w:szCs w:val="28"/>
        </w:rPr>
        <w:t xml:space="preserve">   в центре села построен Мемориальный комплекс. </w:t>
      </w:r>
      <w:r w:rsidRPr="00D67E7D">
        <w:rPr>
          <w:rFonts w:ascii="Times New Roman" w:hAnsi="Times New Roman"/>
          <w:b/>
          <w:szCs w:val="28"/>
          <w:u w:val="single"/>
        </w:rPr>
        <w:t>(Слайд № 23).</w:t>
      </w:r>
      <w:r w:rsidRPr="00D67E7D">
        <w:rPr>
          <w:rFonts w:ascii="Times New Roman" w:hAnsi="Times New Roman"/>
          <w:szCs w:val="28"/>
        </w:rPr>
        <w:t xml:space="preserve"> Вечный огонь символизирует вечную память потомков. Многие </w:t>
      </w:r>
      <w:proofErr w:type="spellStart"/>
      <w:r w:rsidRPr="00D67E7D">
        <w:rPr>
          <w:rFonts w:ascii="Times New Roman" w:hAnsi="Times New Roman"/>
          <w:szCs w:val="28"/>
        </w:rPr>
        <w:t>белоглинцы</w:t>
      </w:r>
      <w:proofErr w:type="spellEnd"/>
      <w:r w:rsidRPr="00D67E7D">
        <w:rPr>
          <w:rFonts w:ascii="Times New Roman" w:hAnsi="Times New Roman"/>
          <w:szCs w:val="28"/>
        </w:rPr>
        <w:t xml:space="preserve"> могут прочитать на мраморных плитах  фамилии своих родных. В </w:t>
      </w:r>
      <w:proofErr w:type="spellStart"/>
      <w:r w:rsidRPr="00D67E7D">
        <w:rPr>
          <w:rFonts w:ascii="Times New Roman" w:hAnsi="Times New Roman"/>
          <w:szCs w:val="28"/>
        </w:rPr>
        <w:t>Белоглинском</w:t>
      </w:r>
      <w:proofErr w:type="spellEnd"/>
      <w:r w:rsidRPr="00D67E7D">
        <w:rPr>
          <w:rFonts w:ascii="Times New Roman" w:hAnsi="Times New Roman"/>
          <w:szCs w:val="28"/>
        </w:rPr>
        <w:t xml:space="preserve">  районе  много памятников воинам - освободителям, но есть у нас особый памятник, который никого не оставляет равнодушным.</w:t>
      </w:r>
      <w:r w:rsidRPr="00D67E7D">
        <w:rPr>
          <w:rFonts w:ascii="Times New Roman" w:hAnsi="Times New Roman"/>
          <w:b/>
          <w:szCs w:val="28"/>
          <w:u w:val="single"/>
        </w:rPr>
        <w:t xml:space="preserve"> (Слайд № 24) </w:t>
      </w:r>
      <w:r w:rsidRPr="00D67E7D">
        <w:rPr>
          <w:rFonts w:ascii="Times New Roman" w:hAnsi="Times New Roman"/>
          <w:szCs w:val="28"/>
        </w:rPr>
        <w:t xml:space="preserve"> </w:t>
      </w:r>
    </w:p>
    <w:p w:rsidR="00175AC9" w:rsidRPr="00D67E7D" w:rsidRDefault="00175AC9" w:rsidP="00D67E7D">
      <w:pPr>
        <w:spacing w:after="0"/>
        <w:ind w:left="-709" w:firstLine="709"/>
        <w:jc w:val="both"/>
        <w:rPr>
          <w:rFonts w:ascii="Times New Roman" w:hAnsi="Times New Roman"/>
          <w:szCs w:val="28"/>
        </w:rPr>
      </w:pPr>
      <w:r w:rsidRPr="00D67E7D">
        <w:rPr>
          <w:rFonts w:ascii="Times New Roman" w:hAnsi="Times New Roman"/>
          <w:szCs w:val="28"/>
        </w:rPr>
        <w:t xml:space="preserve">«Земля дышала  здесь после расстрелов» - вспоминают очевидцы. 25 захоронений, более  3800 невинно убиенных. Именно сюда, на 4км. трассы Белая Глина – Новопавловка, фашисты вывозили </w:t>
      </w:r>
      <w:proofErr w:type="spellStart"/>
      <w:r w:rsidRPr="00D67E7D">
        <w:rPr>
          <w:rFonts w:ascii="Times New Roman" w:hAnsi="Times New Roman"/>
          <w:szCs w:val="28"/>
        </w:rPr>
        <w:t>белоглинцев</w:t>
      </w:r>
      <w:proofErr w:type="spellEnd"/>
      <w:r w:rsidRPr="00D67E7D">
        <w:rPr>
          <w:rFonts w:ascii="Times New Roman" w:hAnsi="Times New Roman"/>
          <w:szCs w:val="28"/>
        </w:rPr>
        <w:t xml:space="preserve"> на расстрел.  Просмотр видеоролика (ЭОР 4). Беседа по просмотренному материалу.</w:t>
      </w:r>
    </w:p>
    <w:p w:rsidR="00175AC9" w:rsidRPr="00D67E7D" w:rsidRDefault="00175AC9" w:rsidP="00D67E7D">
      <w:pPr>
        <w:spacing w:after="0"/>
        <w:ind w:left="-709" w:firstLine="709"/>
        <w:jc w:val="both"/>
        <w:rPr>
          <w:rFonts w:ascii="Times New Roman" w:hAnsi="Times New Roman"/>
          <w:b/>
          <w:szCs w:val="28"/>
          <w:u w:val="single"/>
        </w:rPr>
      </w:pPr>
      <w:r w:rsidRPr="00D67E7D">
        <w:rPr>
          <w:rFonts w:ascii="Times New Roman" w:hAnsi="Times New Roman"/>
          <w:szCs w:val="28"/>
        </w:rPr>
        <w:t xml:space="preserve"> Имена погибших занесены в Книгу памяти Краснодарского края. </w:t>
      </w:r>
      <w:r w:rsidRPr="00D67E7D">
        <w:rPr>
          <w:rFonts w:ascii="Times New Roman" w:hAnsi="Times New Roman"/>
          <w:b/>
          <w:szCs w:val="28"/>
          <w:u w:val="single"/>
        </w:rPr>
        <w:t>(Слайд № 25</w:t>
      </w:r>
      <w:r w:rsidRPr="00D67E7D">
        <w:rPr>
          <w:rFonts w:ascii="Times New Roman" w:hAnsi="Times New Roman"/>
          <w:szCs w:val="28"/>
        </w:rPr>
        <w:t xml:space="preserve">). Это память со слезами на глазах. </w:t>
      </w:r>
      <w:r w:rsidRPr="00D67E7D">
        <w:rPr>
          <w:rFonts w:ascii="Times New Roman" w:hAnsi="Times New Roman"/>
          <w:b/>
          <w:szCs w:val="28"/>
          <w:u w:val="single"/>
        </w:rPr>
        <w:t>(Слайд № 26).</w:t>
      </w:r>
    </w:p>
    <w:p w:rsidR="00175AC9" w:rsidRPr="00D67E7D" w:rsidRDefault="00175AC9" w:rsidP="00D67E7D">
      <w:pPr>
        <w:spacing w:after="0"/>
        <w:ind w:left="-709" w:firstLine="709"/>
        <w:jc w:val="both"/>
        <w:rPr>
          <w:rFonts w:ascii="Times New Roman" w:hAnsi="Times New Roman"/>
          <w:b/>
          <w:szCs w:val="28"/>
          <w:u w:val="single"/>
        </w:rPr>
      </w:pPr>
      <w:r w:rsidRPr="00D67E7D">
        <w:rPr>
          <w:rFonts w:ascii="Times New Roman" w:hAnsi="Times New Roman"/>
          <w:szCs w:val="28"/>
        </w:rPr>
        <w:t xml:space="preserve">А сейчас ответим на вопрос, поставленный в начале урока: </w:t>
      </w:r>
      <w:r w:rsidRPr="00D67E7D">
        <w:rPr>
          <w:rFonts w:ascii="Times New Roman" w:hAnsi="Times New Roman"/>
          <w:b/>
          <w:szCs w:val="28"/>
        </w:rPr>
        <w:t xml:space="preserve">«Зачем мне помнить о войне? </w:t>
      </w:r>
      <w:r w:rsidRPr="00D67E7D">
        <w:rPr>
          <w:rFonts w:ascii="Times New Roman" w:hAnsi="Times New Roman"/>
          <w:b/>
          <w:szCs w:val="28"/>
          <w:u w:val="single"/>
        </w:rPr>
        <w:t>(Слайд № 27).</w:t>
      </w:r>
    </w:p>
    <w:p w:rsidR="00175AC9" w:rsidRPr="00D67E7D" w:rsidRDefault="00175AC9" w:rsidP="00D67E7D">
      <w:pPr>
        <w:spacing w:after="0"/>
        <w:ind w:left="-709" w:firstLine="709"/>
        <w:jc w:val="both"/>
        <w:rPr>
          <w:rFonts w:ascii="Times New Roman" w:hAnsi="Times New Roman"/>
          <w:szCs w:val="28"/>
        </w:rPr>
      </w:pPr>
      <w:r w:rsidRPr="00D67E7D">
        <w:rPr>
          <w:rFonts w:ascii="Times New Roman" w:hAnsi="Times New Roman"/>
          <w:szCs w:val="28"/>
        </w:rPr>
        <w:t xml:space="preserve"> (Ответы </w:t>
      </w:r>
      <w:proofErr w:type="gramStart"/>
      <w:r w:rsidRPr="00D67E7D">
        <w:rPr>
          <w:rFonts w:ascii="Times New Roman" w:hAnsi="Times New Roman"/>
          <w:szCs w:val="28"/>
        </w:rPr>
        <w:t>обучающихся</w:t>
      </w:r>
      <w:proofErr w:type="gramEnd"/>
      <w:r w:rsidRPr="00D67E7D">
        <w:rPr>
          <w:rFonts w:ascii="Times New Roman" w:hAnsi="Times New Roman"/>
          <w:szCs w:val="28"/>
        </w:rPr>
        <w:t>)</w:t>
      </w:r>
    </w:p>
    <w:p w:rsidR="00175AC9" w:rsidRPr="00D67E7D" w:rsidRDefault="00175AC9" w:rsidP="00D67E7D">
      <w:pPr>
        <w:pStyle w:val="3"/>
        <w:shd w:val="clear" w:color="auto" w:fill="auto"/>
        <w:spacing w:before="0" w:after="0" w:line="365" w:lineRule="exact"/>
        <w:ind w:left="-567" w:right="100" w:firstLine="720"/>
        <w:rPr>
          <w:sz w:val="22"/>
        </w:rPr>
      </w:pPr>
      <w:r w:rsidRPr="00D67E7D">
        <w:rPr>
          <w:sz w:val="22"/>
        </w:rPr>
        <w:t>Хотя со времени окончания войны в Европе прошло почти 75 лет, ее события, ход, итоги, значение не перестают быть актуальными и в наше время. Почему чем дальше наша эпоха отстоит от победного мая 1945 года, тем больше усиливается интерес к ней, к значению Победы для нашей страны? Не кажется ли вам это парадоксальным? Ведь, по законам обычной человеческой памяти, чем дальше отстоит то или иное событие, тем больше оно стирается из памяти, становится менее актуальным для потомков...</w:t>
      </w:r>
    </w:p>
    <w:p w:rsidR="00175AC9" w:rsidRPr="00D67E7D" w:rsidRDefault="00175AC9" w:rsidP="00D67E7D">
      <w:pPr>
        <w:pStyle w:val="3"/>
        <w:shd w:val="clear" w:color="auto" w:fill="auto"/>
        <w:spacing w:before="0" w:after="0" w:line="365" w:lineRule="exact"/>
        <w:ind w:left="-567" w:right="100" w:firstLine="720"/>
        <w:rPr>
          <w:sz w:val="22"/>
        </w:rPr>
      </w:pPr>
      <w:r w:rsidRPr="00D67E7D">
        <w:rPr>
          <w:sz w:val="22"/>
        </w:rPr>
        <w:t xml:space="preserve">После распада СССР сам факт Великой Победы Советского Союза стал подвергаться сомнению. Предпринимаются изощренные попытки уравнять фашизм и сталинизм </w:t>
      </w:r>
      <w:proofErr w:type="gramStart"/>
      <w:r w:rsidRPr="00D67E7D">
        <w:rPr>
          <w:sz w:val="22"/>
        </w:rPr>
        <w:t>как</w:t>
      </w:r>
      <w:proofErr w:type="gramEnd"/>
      <w:r w:rsidRPr="00D67E7D">
        <w:rPr>
          <w:sz w:val="22"/>
        </w:rPr>
        <w:t xml:space="preserve"> по сути, так и по роли в развязывании Второй мировой войны, пересмотреть характер освободительной миссии советской армии </w:t>
      </w:r>
      <w:r w:rsidRPr="00D67E7D">
        <w:rPr>
          <w:sz w:val="22"/>
        </w:rPr>
        <w:lastRenderedPageBreak/>
        <w:t>в странах Восточной Европы, отрицать решающий вклад СССР в разгром нацистской Германии и милитаристской Японии. Фальсификация истории направлена не только на подрыв исторической памяти, но, прежде всего, на принижение роли современной России в мире. Это происходит потому, что именно Россия является правопреемницей СССР в современной системе международного права.</w:t>
      </w:r>
    </w:p>
    <w:p w:rsidR="00175AC9" w:rsidRPr="00D67E7D" w:rsidRDefault="00175AC9" w:rsidP="00D67E7D">
      <w:pPr>
        <w:pStyle w:val="3"/>
        <w:shd w:val="clear" w:color="auto" w:fill="auto"/>
        <w:spacing w:before="0" w:after="0" w:line="365" w:lineRule="exact"/>
        <w:ind w:left="-284" w:right="100" w:firstLine="720"/>
        <w:rPr>
          <w:sz w:val="22"/>
        </w:rPr>
      </w:pPr>
      <w:r w:rsidRPr="00D67E7D">
        <w:rPr>
          <w:sz w:val="22"/>
        </w:rPr>
        <w:t>Страны Запада заинтересованы сегодня в том, чтобы в памяти поколений стерлась подлинная история Великой Отечественной и Второй мировой войн, а подлинные герои стали бы антигероями и наоборот. Вот почему наша задача - передавать из поколения в поколение правду о войне и Великой Победе. Для народа России это жизненно важная задача. Президент Российской Федерации В.В. Путин подчеркнул: «Историческая правда общества служит духовным, ценностным фундаментом для развития, помогает людям разных поколений ощущать себя действительно единой сплоченной нацией.  Ревизия истории дает дорогу пересмотру основ миропорядка, размыванию принципов международного права, безопасности, сложившихся по итогам Второй мировой войны. Это чревато огромными рисками»</w:t>
      </w:r>
      <w:r w:rsidRPr="00D67E7D">
        <w:rPr>
          <w:sz w:val="22"/>
          <w:vertAlign w:val="superscript"/>
        </w:rPr>
        <w:t xml:space="preserve">. </w:t>
      </w:r>
      <w:r w:rsidRPr="00D67E7D">
        <w:rPr>
          <w:sz w:val="22"/>
        </w:rPr>
        <w:t xml:space="preserve"> Ответом на подобные происки наших недругов должно стать активное участие подрастающего поколения в мероприятиях </w:t>
      </w:r>
      <w:r w:rsidRPr="00D67E7D">
        <w:rPr>
          <w:b/>
          <w:sz w:val="22"/>
        </w:rPr>
        <w:t>Года памяти и славы.</w:t>
      </w:r>
    </w:p>
    <w:p w:rsidR="00175AC9" w:rsidRPr="00D67E7D" w:rsidRDefault="00175AC9" w:rsidP="00D67E7D">
      <w:pPr>
        <w:pStyle w:val="3"/>
        <w:shd w:val="clear" w:color="auto" w:fill="auto"/>
        <w:spacing w:before="0" w:after="0" w:line="365" w:lineRule="exact"/>
        <w:ind w:left="-284" w:right="100" w:firstLine="720"/>
        <w:rPr>
          <w:sz w:val="22"/>
        </w:rPr>
      </w:pPr>
      <w:r w:rsidRPr="00D67E7D">
        <w:rPr>
          <w:sz w:val="22"/>
        </w:rPr>
        <w:t xml:space="preserve">Ребята, вы можете принять </w:t>
      </w:r>
      <w:r w:rsidRPr="00D67E7D">
        <w:rPr>
          <w:rStyle w:val="a6"/>
          <w:sz w:val="22"/>
        </w:rPr>
        <w:t>участие в предстоящих мероприятиях, проектах, исследованиях.</w:t>
      </w:r>
      <w:r w:rsidRPr="00D67E7D">
        <w:rPr>
          <w:i/>
          <w:sz w:val="22"/>
        </w:rPr>
        <w:t xml:space="preserve"> </w:t>
      </w:r>
      <w:r w:rsidRPr="00D67E7D">
        <w:rPr>
          <w:sz w:val="22"/>
        </w:rPr>
        <w:t xml:space="preserve">Прежде всего, это </w:t>
      </w:r>
      <w:r w:rsidRPr="00D67E7D">
        <w:rPr>
          <w:rStyle w:val="a6"/>
          <w:sz w:val="22"/>
        </w:rPr>
        <w:t xml:space="preserve">поисково-исследовательская и проектная деятельность по теме «История моей семьи в истории Великой Отечественной войны», («В моей семье война оставила свой след») </w:t>
      </w:r>
      <w:r w:rsidRPr="00D67E7D">
        <w:rPr>
          <w:sz w:val="22"/>
        </w:rPr>
        <w:t xml:space="preserve">в ходе которой вы более подробно познакомитесь с жизнью своих родных в годы войны, с вкладом членов своей семьи в Великую Победу. </w:t>
      </w:r>
      <w:proofErr w:type="gramStart"/>
      <w:r w:rsidRPr="00D67E7D">
        <w:rPr>
          <w:sz w:val="22"/>
        </w:rPr>
        <w:t>Результатами этой деятельности могут быть презентации с фотографиями из семейных альбомов, видео- и аудиозаписи интервью с близкими и дальними родственниками, соседями, земляками, которые были свидетелями и участниками исторических событий, подборки старых газет, в которых отражены подвиги ветеранов или участников войны на полях сражений или на трудовых вахтах, грамоты и поощрения, наградные документы, устные воспоминания родных о ярких фактах семейных историй</w:t>
      </w:r>
      <w:proofErr w:type="gramEnd"/>
      <w:r w:rsidRPr="00D67E7D">
        <w:rPr>
          <w:sz w:val="22"/>
        </w:rPr>
        <w:t>, а также изготовление транспарантов с фотографиями фронтовиков для дальнейшего участия в акции-шествии «Бессмертного полка».</w:t>
      </w:r>
    </w:p>
    <w:p w:rsidR="00175AC9" w:rsidRPr="00D67E7D" w:rsidRDefault="00175AC9" w:rsidP="00D67E7D">
      <w:pPr>
        <w:pStyle w:val="3"/>
        <w:shd w:val="clear" w:color="auto" w:fill="auto"/>
        <w:spacing w:before="0" w:after="0" w:line="365" w:lineRule="exact"/>
        <w:ind w:left="-426" w:right="100" w:firstLine="700"/>
        <w:rPr>
          <w:sz w:val="22"/>
        </w:rPr>
      </w:pPr>
      <w:r w:rsidRPr="00D67E7D">
        <w:rPr>
          <w:sz w:val="22"/>
        </w:rPr>
        <w:t xml:space="preserve">Предлагаю вам также принять  участие в </w:t>
      </w:r>
      <w:r w:rsidRPr="00D67E7D">
        <w:rPr>
          <w:rStyle w:val="a6"/>
          <w:sz w:val="22"/>
        </w:rPr>
        <w:t xml:space="preserve"> </w:t>
      </w:r>
      <w:proofErr w:type="gramStart"/>
      <w:r w:rsidRPr="00D67E7D">
        <w:rPr>
          <w:rStyle w:val="a6"/>
          <w:sz w:val="22"/>
        </w:rPr>
        <w:t>мероприятиях</w:t>
      </w:r>
      <w:proofErr w:type="gramEnd"/>
      <w:r w:rsidRPr="00D67E7D">
        <w:rPr>
          <w:rStyle w:val="a6"/>
          <w:sz w:val="22"/>
        </w:rPr>
        <w:t xml:space="preserve"> </w:t>
      </w:r>
      <w:r w:rsidRPr="00D67E7D">
        <w:rPr>
          <w:sz w:val="22"/>
        </w:rPr>
        <w:t xml:space="preserve">таких как торжественные линейки, Вахты Памяти у обелисков погибшим землякам в годы Великой Отечественной войны, встречи с ветеранами, поздравления ветеранов и концерты для них; празднование Дней воинской славы России; участие в Неделе боевой славы, месячнике оборонно-массовой и спортивной работы, участие в акциях «Георгиевская ленточка», «Спроси у ветерана», «Мы помним, мы гордимся!», возложение цветов к монументам боевой и трудовой славы, к могилам воинов; уроки мужества, тематические классные часы, литературно-художественные композиции и уроки-театрализации на тему «Никто не забыт, ничто не забыто», участие в оказании волонтерской помощи ветеранам Великой Отечественной войны, труженикам тыла, детям войны, семьям погибших военнослужащих. </w:t>
      </w:r>
    </w:p>
    <w:p w:rsidR="00175AC9" w:rsidRPr="00D67E7D" w:rsidRDefault="00175AC9" w:rsidP="00D67E7D">
      <w:pPr>
        <w:pStyle w:val="a7"/>
        <w:spacing w:line="276" w:lineRule="auto"/>
        <w:ind w:left="-567" w:firstLine="708"/>
        <w:jc w:val="both"/>
        <w:rPr>
          <w:rFonts w:ascii="Times New Roman" w:hAnsi="Times New Roman"/>
          <w:szCs w:val="28"/>
        </w:rPr>
      </w:pPr>
      <w:r w:rsidRPr="00D67E7D">
        <w:rPr>
          <w:rFonts w:ascii="Times New Roman" w:hAnsi="Times New Roman"/>
          <w:szCs w:val="28"/>
        </w:rPr>
        <w:t xml:space="preserve">Хранить память о Победе, беречь и восстанавливать памятники – задача на сегодняшний день очень важная. Многие установленные в память о Великой Отечественной войне объекты истории нуждаются в реконструкции. И если к решению этих вопросов подходить сообща, результат не заставит себя долго ждать. Студенты нашего техникума взяли шефство над памятником неизвестному летчику, погибшему недалеко от нашего села. Эти памятники нужны нам и будущим поколениям. </w:t>
      </w:r>
    </w:p>
    <w:p w:rsidR="00175AC9" w:rsidRPr="00D67E7D" w:rsidRDefault="00175AC9" w:rsidP="00D67E7D">
      <w:pPr>
        <w:pStyle w:val="a3"/>
        <w:spacing w:after="0"/>
        <w:ind w:left="-567" w:firstLine="567"/>
        <w:jc w:val="both"/>
        <w:rPr>
          <w:rFonts w:ascii="Times New Roman" w:hAnsi="Times New Roman"/>
          <w:szCs w:val="28"/>
          <w:u w:val="single"/>
        </w:rPr>
      </w:pPr>
    </w:p>
    <w:p w:rsidR="00175AC9" w:rsidRPr="00D67E7D" w:rsidRDefault="00175AC9" w:rsidP="00D67E7D">
      <w:pPr>
        <w:spacing w:after="0" w:line="240" w:lineRule="auto"/>
        <w:ind w:left="-851" w:firstLine="851"/>
        <w:rPr>
          <w:rFonts w:ascii="Times New Roman" w:hAnsi="Times New Roman"/>
          <w:szCs w:val="28"/>
        </w:rPr>
      </w:pPr>
      <w:r w:rsidRPr="00D67E7D">
        <w:rPr>
          <w:rFonts w:ascii="Times New Roman" w:hAnsi="Times New Roman"/>
          <w:szCs w:val="28"/>
        </w:rPr>
        <w:t xml:space="preserve">       </w:t>
      </w:r>
      <w:bookmarkStart w:id="0" w:name="_GoBack"/>
      <w:bookmarkEnd w:id="0"/>
    </w:p>
    <w:sectPr w:rsidR="00175AC9" w:rsidRPr="00D67E7D" w:rsidSect="00D67E7D">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C9"/>
    <w:rsid w:val="00175AC9"/>
    <w:rsid w:val="004A7B39"/>
    <w:rsid w:val="00D6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C9"/>
    <w:pPr>
      <w:ind w:left="720"/>
      <w:contextualSpacing/>
    </w:pPr>
  </w:style>
  <w:style w:type="character" w:customStyle="1" w:styleId="a4">
    <w:name w:val="Основной текст_"/>
    <w:basedOn w:val="a0"/>
    <w:link w:val="3"/>
    <w:rsid w:val="00175AC9"/>
    <w:rPr>
      <w:rFonts w:ascii="Times New Roman" w:hAnsi="Times New Roman"/>
      <w:sz w:val="27"/>
      <w:szCs w:val="27"/>
      <w:shd w:val="clear" w:color="auto" w:fill="FFFFFF"/>
    </w:rPr>
  </w:style>
  <w:style w:type="character" w:customStyle="1" w:styleId="a5">
    <w:name w:val="Основной текст + Полужирный"/>
    <w:basedOn w:val="a4"/>
    <w:rsid w:val="00175AC9"/>
    <w:rPr>
      <w:rFonts w:ascii="Times New Roman" w:hAnsi="Times New Roman"/>
      <w:b/>
      <w:bCs/>
      <w:color w:val="000000"/>
      <w:spacing w:val="0"/>
      <w:w w:val="100"/>
      <w:position w:val="0"/>
      <w:sz w:val="27"/>
      <w:szCs w:val="27"/>
      <w:shd w:val="clear" w:color="auto" w:fill="FFFFFF"/>
      <w:lang w:val="ru-RU"/>
    </w:rPr>
  </w:style>
  <w:style w:type="character" w:customStyle="1" w:styleId="a6">
    <w:name w:val="Основной текст + Курсив"/>
    <w:basedOn w:val="a4"/>
    <w:rsid w:val="00175AC9"/>
    <w:rPr>
      <w:rFonts w:ascii="Times New Roman" w:hAnsi="Times New Roman"/>
      <w:i/>
      <w:iCs/>
      <w:color w:val="000000"/>
      <w:spacing w:val="0"/>
      <w:w w:val="100"/>
      <w:position w:val="0"/>
      <w:sz w:val="27"/>
      <w:szCs w:val="27"/>
      <w:shd w:val="clear" w:color="auto" w:fill="FFFFFF"/>
      <w:lang w:val="ru-RU"/>
    </w:rPr>
  </w:style>
  <w:style w:type="paragraph" w:customStyle="1" w:styleId="3">
    <w:name w:val="Основной текст3"/>
    <w:basedOn w:val="a"/>
    <w:link w:val="a4"/>
    <w:rsid w:val="00175AC9"/>
    <w:pPr>
      <w:widowControl w:val="0"/>
      <w:shd w:val="clear" w:color="auto" w:fill="FFFFFF"/>
      <w:spacing w:before="840" w:after="360" w:line="0" w:lineRule="atLeast"/>
      <w:jc w:val="both"/>
    </w:pPr>
    <w:rPr>
      <w:rFonts w:ascii="Times New Roman" w:hAnsi="Times New Roman"/>
      <w:sz w:val="27"/>
      <w:szCs w:val="27"/>
    </w:rPr>
  </w:style>
  <w:style w:type="character" w:customStyle="1" w:styleId="10Exact">
    <w:name w:val="Основной текст (10) Exact"/>
    <w:basedOn w:val="a0"/>
    <w:link w:val="10"/>
    <w:rsid w:val="00175AC9"/>
    <w:rPr>
      <w:rFonts w:ascii="Times New Roman" w:hAnsi="Times New Roman"/>
      <w:sz w:val="8"/>
      <w:szCs w:val="8"/>
      <w:shd w:val="clear" w:color="auto" w:fill="FFFFFF"/>
    </w:rPr>
  </w:style>
  <w:style w:type="paragraph" w:customStyle="1" w:styleId="10">
    <w:name w:val="Основной текст (10)"/>
    <w:basedOn w:val="a"/>
    <w:link w:val="10Exact"/>
    <w:rsid w:val="00175AC9"/>
    <w:pPr>
      <w:widowControl w:val="0"/>
      <w:shd w:val="clear" w:color="auto" w:fill="FFFFFF"/>
      <w:spacing w:after="0" w:line="0" w:lineRule="atLeast"/>
    </w:pPr>
    <w:rPr>
      <w:rFonts w:ascii="Times New Roman" w:hAnsi="Times New Roman"/>
      <w:sz w:val="8"/>
      <w:szCs w:val="8"/>
    </w:rPr>
  </w:style>
  <w:style w:type="paragraph" w:styleId="a7">
    <w:name w:val="No Spacing"/>
    <w:uiPriority w:val="1"/>
    <w:qFormat/>
    <w:rsid w:val="00175AC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175A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5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C9"/>
    <w:pPr>
      <w:ind w:left="720"/>
      <w:contextualSpacing/>
    </w:pPr>
  </w:style>
  <w:style w:type="character" w:customStyle="1" w:styleId="a4">
    <w:name w:val="Основной текст_"/>
    <w:basedOn w:val="a0"/>
    <w:link w:val="3"/>
    <w:rsid w:val="00175AC9"/>
    <w:rPr>
      <w:rFonts w:ascii="Times New Roman" w:hAnsi="Times New Roman"/>
      <w:sz w:val="27"/>
      <w:szCs w:val="27"/>
      <w:shd w:val="clear" w:color="auto" w:fill="FFFFFF"/>
    </w:rPr>
  </w:style>
  <w:style w:type="character" w:customStyle="1" w:styleId="a5">
    <w:name w:val="Основной текст + Полужирный"/>
    <w:basedOn w:val="a4"/>
    <w:rsid w:val="00175AC9"/>
    <w:rPr>
      <w:rFonts w:ascii="Times New Roman" w:hAnsi="Times New Roman"/>
      <w:b/>
      <w:bCs/>
      <w:color w:val="000000"/>
      <w:spacing w:val="0"/>
      <w:w w:val="100"/>
      <w:position w:val="0"/>
      <w:sz w:val="27"/>
      <w:szCs w:val="27"/>
      <w:shd w:val="clear" w:color="auto" w:fill="FFFFFF"/>
      <w:lang w:val="ru-RU"/>
    </w:rPr>
  </w:style>
  <w:style w:type="character" w:customStyle="1" w:styleId="a6">
    <w:name w:val="Основной текст + Курсив"/>
    <w:basedOn w:val="a4"/>
    <w:rsid w:val="00175AC9"/>
    <w:rPr>
      <w:rFonts w:ascii="Times New Roman" w:hAnsi="Times New Roman"/>
      <w:i/>
      <w:iCs/>
      <w:color w:val="000000"/>
      <w:spacing w:val="0"/>
      <w:w w:val="100"/>
      <w:position w:val="0"/>
      <w:sz w:val="27"/>
      <w:szCs w:val="27"/>
      <w:shd w:val="clear" w:color="auto" w:fill="FFFFFF"/>
      <w:lang w:val="ru-RU"/>
    </w:rPr>
  </w:style>
  <w:style w:type="paragraph" w:customStyle="1" w:styleId="3">
    <w:name w:val="Основной текст3"/>
    <w:basedOn w:val="a"/>
    <w:link w:val="a4"/>
    <w:rsid w:val="00175AC9"/>
    <w:pPr>
      <w:widowControl w:val="0"/>
      <w:shd w:val="clear" w:color="auto" w:fill="FFFFFF"/>
      <w:spacing w:before="840" w:after="360" w:line="0" w:lineRule="atLeast"/>
      <w:jc w:val="both"/>
    </w:pPr>
    <w:rPr>
      <w:rFonts w:ascii="Times New Roman" w:hAnsi="Times New Roman"/>
      <w:sz w:val="27"/>
      <w:szCs w:val="27"/>
    </w:rPr>
  </w:style>
  <w:style w:type="character" w:customStyle="1" w:styleId="10Exact">
    <w:name w:val="Основной текст (10) Exact"/>
    <w:basedOn w:val="a0"/>
    <w:link w:val="10"/>
    <w:rsid w:val="00175AC9"/>
    <w:rPr>
      <w:rFonts w:ascii="Times New Roman" w:hAnsi="Times New Roman"/>
      <w:sz w:val="8"/>
      <w:szCs w:val="8"/>
      <w:shd w:val="clear" w:color="auto" w:fill="FFFFFF"/>
    </w:rPr>
  </w:style>
  <w:style w:type="paragraph" w:customStyle="1" w:styleId="10">
    <w:name w:val="Основной текст (10)"/>
    <w:basedOn w:val="a"/>
    <w:link w:val="10Exact"/>
    <w:rsid w:val="00175AC9"/>
    <w:pPr>
      <w:widowControl w:val="0"/>
      <w:shd w:val="clear" w:color="auto" w:fill="FFFFFF"/>
      <w:spacing w:after="0" w:line="0" w:lineRule="atLeast"/>
    </w:pPr>
    <w:rPr>
      <w:rFonts w:ascii="Times New Roman" w:hAnsi="Times New Roman"/>
      <w:sz w:val="8"/>
      <w:szCs w:val="8"/>
    </w:rPr>
  </w:style>
  <w:style w:type="paragraph" w:styleId="a7">
    <w:name w:val="No Spacing"/>
    <w:uiPriority w:val="1"/>
    <w:qFormat/>
    <w:rsid w:val="00175AC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175A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5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Admin_UR</dc:creator>
  <cp:lastModifiedBy>Admin_UR</cp:lastModifiedBy>
  <cp:revision>2</cp:revision>
  <dcterms:created xsi:type="dcterms:W3CDTF">2022-05-04T11:48:00Z</dcterms:created>
  <dcterms:modified xsi:type="dcterms:W3CDTF">2022-05-04T11:56:00Z</dcterms:modified>
</cp:coreProperties>
</file>